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C482" w14:textId="3300D744" w:rsidR="00F73658" w:rsidRPr="00A35DEC" w:rsidRDefault="00CF4F1E" w:rsidP="00FC5948">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28F56D74" w:rsidR="00CF4F1E" w:rsidRDefault="007902AF" w:rsidP="00FC5948">
      <w:pPr>
        <w:tabs>
          <w:tab w:val="left" w:pos="540"/>
        </w:tabs>
        <w:ind w:right="-360"/>
        <w:jc w:val="center"/>
      </w:pPr>
      <w:r>
        <w:t>Special</w:t>
      </w:r>
      <w:r w:rsidR="00CF4F1E">
        <w:t xml:space="preserve"> Meeting </w:t>
      </w:r>
    </w:p>
    <w:p w14:paraId="2034548C" w14:textId="11925C0B" w:rsidR="00CF4F1E" w:rsidRPr="00A35DEC" w:rsidRDefault="00006885" w:rsidP="00FC5948">
      <w:pPr>
        <w:tabs>
          <w:tab w:val="left" w:pos="540"/>
        </w:tabs>
        <w:ind w:right="-360"/>
        <w:jc w:val="center"/>
        <w:rPr>
          <w:b/>
          <w:sz w:val="28"/>
          <w:szCs w:val="28"/>
        </w:rPr>
      </w:pPr>
      <w:r>
        <w:rPr>
          <w:b/>
          <w:sz w:val="28"/>
          <w:szCs w:val="28"/>
        </w:rPr>
        <w:t>Ju</w:t>
      </w:r>
      <w:r w:rsidR="00F03CFD">
        <w:rPr>
          <w:b/>
          <w:sz w:val="28"/>
          <w:szCs w:val="28"/>
        </w:rPr>
        <w:t xml:space="preserve">ly </w:t>
      </w:r>
      <w:r w:rsidR="007902AF">
        <w:rPr>
          <w:b/>
          <w:sz w:val="28"/>
          <w:szCs w:val="28"/>
        </w:rPr>
        <w:t>31</w:t>
      </w:r>
      <w:r w:rsidR="00CF4F1E" w:rsidRPr="00A35DEC">
        <w:rPr>
          <w:b/>
          <w:sz w:val="28"/>
          <w:szCs w:val="28"/>
        </w:rPr>
        <w:t>, 2023</w:t>
      </w:r>
    </w:p>
    <w:p w14:paraId="129C44EC" w14:textId="77777777" w:rsidR="00CF4F1E" w:rsidRPr="00A35DEC" w:rsidRDefault="00CF4F1E" w:rsidP="00FC5948">
      <w:pPr>
        <w:tabs>
          <w:tab w:val="left" w:pos="540"/>
        </w:tabs>
        <w:ind w:right="-360"/>
        <w:jc w:val="center"/>
        <w:rPr>
          <w:b/>
          <w:sz w:val="28"/>
          <w:szCs w:val="28"/>
        </w:rPr>
      </w:pPr>
    </w:p>
    <w:p w14:paraId="100CBED8" w14:textId="77777777" w:rsidR="00CF4F1E" w:rsidRPr="00A35DEC" w:rsidRDefault="00CF4F1E" w:rsidP="00FC5948">
      <w:pPr>
        <w:tabs>
          <w:tab w:val="left" w:pos="540"/>
        </w:tabs>
        <w:ind w:right="-360"/>
        <w:jc w:val="center"/>
        <w:rPr>
          <w:b/>
          <w:sz w:val="28"/>
          <w:szCs w:val="28"/>
        </w:rPr>
      </w:pPr>
      <w:r w:rsidRPr="00A35DEC">
        <w:rPr>
          <w:b/>
          <w:sz w:val="28"/>
          <w:szCs w:val="28"/>
        </w:rPr>
        <w:t>MEETING MINUTES</w:t>
      </w:r>
    </w:p>
    <w:p w14:paraId="715D1990" w14:textId="77777777" w:rsidR="00CF4F1E" w:rsidRDefault="00CF4F1E" w:rsidP="00FC5948">
      <w:pPr>
        <w:tabs>
          <w:tab w:val="left" w:pos="540"/>
        </w:tabs>
        <w:ind w:right="-360"/>
      </w:pPr>
    </w:p>
    <w:p w14:paraId="1BAAA46C" w14:textId="49F23CDC" w:rsidR="00CF4F1E" w:rsidRPr="00927DE1" w:rsidRDefault="00CF4F1E" w:rsidP="00FC5948">
      <w:pPr>
        <w:tabs>
          <w:tab w:val="left" w:pos="0"/>
          <w:tab w:val="left" w:pos="720"/>
        </w:tabs>
        <w:ind w:left="-360" w:right="-360"/>
        <w:rPr>
          <w:sz w:val="22"/>
          <w:szCs w:val="22"/>
        </w:rPr>
      </w:pPr>
      <w:r w:rsidRPr="00927DE1">
        <w:rPr>
          <w:sz w:val="22"/>
          <w:szCs w:val="22"/>
        </w:rPr>
        <w:t>A regular meeting of the Downtown Development Authori</w:t>
      </w:r>
      <w:r w:rsidR="00473065" w:rsidRPr="00927DE1">
        <w:rPr>
          <w:sz w:val="22"/>
          <w:szCs w:val="22"/>
        </w:rPr>
        <w:t xml:space="preserve">ty was held on Monday </w:t>
      </w:r>
      <w:r w:rsidR="00F03CFD" w:rsidRPr="00927DE1">
        <w:rPr>
          <w:sz w:val="22"/>
          <w:szCs w:val="22"/>
        </w:rPr>
        <w:t xml:space="preserve">July </w:t>
      </w:r>
      <w:r w:rsidR="0003376B" w:rsidRPr="00927DE1">
        <w:rPr>
          <w:sz w:val="22"/>
          <w:szCs w:val="22"/>
        </w:rPr>
        <w:t>31</w:t>
      </w:r>
      <w:r w:rsidR="00473065" w:rsidRPr="00927DE1">
        <w:rPr>
          <w:sz w:val="22"/>
          <w:szCs w:val="22"/>
        </w:rPr>
        <w:t xml:space="preserve">, </w:t>
      </w:r>
      <w:r w:rsidR="00FC5948" w:rsidRPr="00927DE1">
        <w:rPr>
          <w:sz w:val="22"/>
          <w:szCs w:val="22"/>
        </w:rPr>
        <w:t>2023,</w:t>
      </w:r>
      <w:r w:rsidRPr="00927DE1">
        <w:rPr>
          <w:sz w:val="22"/>
          <w:szCs w:val="22"/>
        </w:rPr>
        <w:t xml:space="preserve"> at the Imlay City Hall, 150 North Main Street, Imlay City MI 48444.</w:t>
      </w:r>
    </w:p>
    <w:p w14:paraId="7C72877E" w14:textId="77777777" w:rsidR="00CF4F1E" w:rsidRPr="00927DE1" w:rsidRDefault="00CF4F1E" w:rsidP="00FC5948">
      <w:pPr>
        <w:tabs>
          <w:tab w:val="left" w:pos="180"/>
          <w:tab w:val="left" w:pos="720"/>
        </w:tabs>
        <w:ind w:left="270" w:right="-360" w:hanging="630"/>
        <w:rPr>
          <w:sz w:val="22"/>
          <w:szCs w:val="22"/>
        </w:rPr>
      </w:pPr>
    </w:p>
    <w:p w14:paraId="50C4D8D2" w14:textId="77777777" w:rsidR="00CF4F1E" w:rsidRPr="00927DE1" w:rsidRDefault="00CF4F1E" w:rsidP="00FC5948">
      <w:pPr>
        <w:pStyle w:val="ListParagraph"/>
        <w:numPr>
          <w:ilvl w:val="0"/>
          <w:numId w:val="2"/>
        </w:numPr>
        <w:tabs>
          <w:tab w:val="left" w:pos="0"/>
          <w:tab w:val="left" w:pos="720"/>
        </w:tabs>
        <w:ind w:left="9" w:right="-360" w:hanging="549"/>
        <w:rPr>
          <w:b/>
          <w:sz w:val="22"/>
          <w:szCs w:val="22"/>
        </w:rPr>
      </w:pPr>
      <w:r w:rsidRPr="00927DE1">
        <w:rPr>
          <w:b/>
          <w:sz w:val="22"/>
          <w:szCs w:val="22"/>
        </w:rPr>
        <w:t>CALL TO ORDER</w:t>
      </w:r>
    </w:p>
    <w:p w14:paraId="2ABEC76F" w14:textId="3A100B18" w:rsidR="00CF4F1E" w:rsidRPr="00927DE1" w:rsidRDefault="007368B2" w:rsidP="00FC5948">
      <w:pPr>
        <w:pStyle w:val="ListParagraph"/>
        <w:tabs>
          <w:tab w:val="left" w:pos="0"/>
          <w:tab w:val="left" w:pos="720"/>
        </w:tabs>
        <w:ind w:left="9" w:right="-360" w:hanging="549"/>
        <w:rPr>
          <w:sz w:val="22"/>
          <w:szCs w:val="22"/>
        </w:rPr>
      </w:pPr>
      <w:r w:rsidRPr="00927DE1">
        <w:rPr>
          <w:sz w:val="22"/>
          <w:szCs w:val="22"/>
        </w:rPr>
        <w:tab/>
      </w:r>
      <w:r w:rsidR="00CF4F1E" w:rsidRPr="00927DE1">
        <w:rPr>
          <w:sz w:val="22"/>
          <w:szCs w:val="22"/>
        </w:rPr>
        <w:t>Chairman Bargen called the meeting to order at 5:3</w:t>
      </w:r>
      <w:r w:rsidR="00F03CFD" w:rsidRPr="00927DE1">
        <w:rPr>
          <w:sz w:val="22"/>
          <w:szCs w:val="22"/>
        </w:rPr>
        <w:t>5</w:t>
      </w:r>
      <w:r w:rsidR="00CF4F1E" w:rsidRPr="00927DE1">
        <w:rPr>
          <w:sz w:val="22"/>
          <w:szCs w:val="22"/>
        </w:rPr>
        <w:t xml:space="preserve"> pm</w:t>
      </w:r>
    </w:p>
    <w:p w14:paraId="73F5AA50" w14:textId="77777777" w:rsidR="00CF4F1E" w:rsidRPr="00927DE1" w:rsidRDefault="00CF4F1E" w:rsidP="00FC5948">
      <w:pPr>
        <w:pStyle w:val="ListParagraph"/>
        <w:tabs>
          <w:tab w:val="left" w:pos="0"/>
          <w:tab w:val="left" w:pos="720"/>
        </w:tabs>
        <w:ind w:left="9" w:right="-360" w:hanging="549"/>
        <w:rPr>
          <w:sz w:val="22"/>
          <w:szCs w:val="22"/>
        </w:rPr>
      </w:pPr>
    </w:p>
    <w:p w14:paraId="3293B9B9" w14:textId="77777777" w:rsidR="00CF4F1E" w:rsidRPr="00927DE1" w:rsidRDefault="00CF4F1E" w:rsidP="00FC5948">
      <w:pPr>
        <w:pStyle w:val="ListParagraph"/>
        <w:numPr>
          <w:ilvl w:val="0"/>
          <w:numId w:val="2"/>
        </w:numPr>
        <w:tabs>
          <w:tab w:val="left" w:pos="0"/>
          <w:tab w:val="left" w:pos="720"/>
        </w:tabs>
        <w:ind w:left="9" w:right="-360" w:hanging="549"/>
        <w:rPr>
          <w:b/>
          <w:sz w:val="22"/>
          <w:szCs w:val="22"/>
        </w:rPr>
      </w:pPr>
      <w:r w:rsidRPr="00927DE1">
        <w:rPr>
          <w:b/>
          <w:sz w:val="22"/>
          <w:szCs w:val="22"/>
        </w:rPr>
        <w:t>PLEDGE OF ALLEGIANCE</w:t>
      </w:r>
    </w:p>
    <w:p w14:paraId="6848AF05" w14:textId="77777777" w:rsidR="00CF4F1E" w:rsidRPr="00927DE1" w:rsidRDefault="00CF4F1E" w:rsidP="00FC5948">
      <w:pPr>
        <w:tabs>
          <w:tab w:val="left" w:pos="0"/>
          <w:tab w:val="left" w:pos="720"/>
        </w:tabs>
        <w:ind w:left="9" w:right="-360" w:hanging="549"/>
        <w:rPr>
          <w:b/>
          <w:sz w:val="22"/>
          <w:szCs w:val="22"/>
        </w:rPr>
      </w:pPr>
    </w:p>
    <w:p w14:paraId="476F313A" w14:textId="7EA69944" w:rsidR="00CF4F1E" w:rsidRPr="00927DE1" w:rsidRDefault="00CF4F1E" w:rsidP="00FC5948">
      <w:pPr>
        <w:pStyle w:val="ListParagraph"/>
        <w:numPr>
          <w:ilvl w:val="0"/>
          <w:numId w:val="2"/>
        </w:numPr>
        <w:tabs>
          <w:tab w:val="left" w:pos="0"/>
          <w:tab w:val="left" w:pos="720"/>
        </w:tabs>
        <w:ind w:left="9" w:right="-360" w:hanging="549"/>
        <w:rPr>
          <w:sz w:val="22"/>
          <w:szCs w:val="22"/>
        </w:rPr>
      </w:pPr>
      <w:r w:rsidRPr="00927DE1">
        <w:rPr>
          <w:b/>
          <w:sz w:val="22"/>
          <w:szCs w:val="22"/>
        </w:rPr>
        <w:t xml:space="preserve">ROLL CALL </w:t>
      </w:r>
      <w:r w:rsidRPr="00927DE1">
        <w:rPr>
          <w:sz w:val="22"/>
          <w:szCs w:val="22"/>
        </w:rPr>
        <w:t xml:space="preserve">– </w:t>
      </w:r>
      <w:r w:rsidR="006A02FF" w:rsidRPr="00927DE1">
        <w:rPr>
          <w:sz w:val="22"/>
          <w:szCs w:val="22"/>
        </w:rPr>
        <w:t>Executive Director Malzahn</w:t>
      </w:r>
      <w:r w:rsidR="00FC5948" w:rsidRPr="00927DE1">
        <w:rPr>
          <w:sz w:val="22"/>
          <w:szCs w:val="22"/>
        </w:rPr>
        <w:t xml:space="preserve"> </w:t>
      </w:r>
      <w:r w:rsidRPr="00927DE1">
        <w:rPr>
          <w:sz w:val="22"/>
          <w:szCs w:val="22"/>
        </w:rPr>
        <w:t>called the roll:</w:t>
      </w:r>
    </w:p>
    <w:p w14:paraId="0FC052D1" w14:textId="679ABA0B" w:rsidR="00CF4F1E" w:rsidRPr="00927DE1" w:rsidRDefault="007368B2" w:rsidP="00FC5948">
      <w:pPr>
        <w:tabs>
          <w:tab w:val="left" w:pos="0"/>
          <w:tab w:val="left" w:pos="720"/>
        </w:tabs>
        <w:ind w:left="9" w:right="-360" w:hanging="549"/>
        <w:rPr>
          <w:sz w:val="22"/>
          <w:szCs w:val="22"/>
        </w:rPr>
      </w:pPr>
      <w:r w:rsidRPr="00927DE1">
        <w:rPr>
          <w:sz w:val="22"/>
          <w:szCs w:val="22"/>
        </w:rPr>
        <w:tab/>
      </w:r>
      <w:r w:rsidR="00CF4F1E" w:rsidRPr="00927DE1">
        <w:rPr>
          <w:sz w:val="22"/>
          <w:szCs w:val="22"/>
        </w:rPr>
        <w:t>Present: Walter Bargen,</w:t>
      </w:r>
      <w:r w:rsidR="00FC5948" w:rsidRPr="00927DE1">
        <w:rPr>
          <w:sz w:val="22"/>
          <w:szCs w:val="22"/>
        </w:rPr>
        <w:t xml:space="preserve"> Stu Davis</w:t>
      </w:r>
      <w:r w:rsidR="002A057D" w:rsidRPr="00927DE1">
        <w:rPr>
          <w:sz w:val="22"/>
          <w:szCs w:val="22"/>
        </w:rPr>
        <w:t>, Kelly Villanueva</w:t>
      </w:r>
      <w:r w:rsidR="00806E07" w:rsidRPr="00927DE1">
        <w:rPr>
          <w:sz w:val="22"/>
          <w:szCs w:val="22"/>
        </w:rPr>
        <w:t>, Justin Shattuck</w:t>
      </w:r>
      <w:r w:rsidR="00F03CFD" w:rsidRPr="00927DE1">
        <w:rPr>
          <w:sz w:val="22"/>
          <w:szCs w:val="22"/>
        </w:rPr>
        <w:t xml:space="preserve">, </w:t>
      </w:r>
      <w:r w:rsidR="006A02FF" w:rsidRPr="00927DE1">
        <w:rPr>
          <w:sz w:val="22"/>
          <w:szCs w:val="22"/>
        </w:rPr>
        <w:t>Steve Robbins</w:t>
      </w:r>
    </w:p>
    <w:p w14:paraId="3243B4B6" w14:textId="70A0D2D3" w:rsidR="00FB34BC" w:rsidRPr="00927DE1" w:rsidRDefault="007368B2" w:rsidP="006A02FF">
      <w:pPr>
        <w:tabs>
          <w:tab w:val="left" w:pos="0"/>
          <w:tab w:val="left" w:pos="720"/>
        </w:tabs>
        <w:ind w:left="9" w:right="-360" w:hanging="549"/>
        <w:rPr>
          <w:sz w:val="22"/>
          <w:szCs w:val="22"/>
        </w:rPr>
      </w:pPr>
      <w:r w:rsidRPr="00927DE1">
        <w:rPr>
          <w:sz w:val="22"/>
          <w:szCs w:val="22"/>
        </w:rPr>
        <w:tab/>
      </w:r>
      <w:r w:rsidR="00CF4F1E" w:rsidRPr="00927DE1">
        <w:rPr>
          <w:sz w:val="22"/>
          <w:szCs w:val="22"/>
        </w:rPr>
        <w:t>Absent:</w:t>
      </w:r>
      <w:r w:rsidR="00FC5948" w:rsidRPr="00927DE1">
        <w:rPr>
          <w:sz w:val="22"/>
          <w:szCs w:val="22"/>
        </w:rPr>
        <w:t xml:space="preserve"> </w:t>
      </w:r>
      <w:r w:rsidR="006A02FF" w:rsidRPr="00927DE1">
        <w:rPr>
          <w:sz w:val="22"/>
          <w:szCs w:val="22"/>
        </w:rPr>
        <w:t xml:space="preserve">Kim Jorgenson </w:t>
      </w:r>
      <w:r w:rsidR="00566BA6" w:rsidRPr="00927DE1">
        <w:rPr>
          <w:sz w:val="22"/>
          <w:szCs w:val="22"/>
        </w:rPr>
        <w:t>(excused)</w:t>
      </w:r>
      <w:r w:rsidR="00F03CFD" w:rsidRPr="00927DE1">
        <w:rPr>
          <w:sz w:val="22"/>
          <w:szCs w:val="22"/>
        </w:rPr>
        <w:t>, Neil Docherty (excused)</w:t>
      </w:r>
      <w:r w:rsidR="006A02FF" w:rsidRPr="00927DE1">
        <w:rPr>
          <w:sz w:val="22"/>
          <w:szCs w:val="22"/>
        </w:rPr>
        <w:t>, Mayor Joi Kempf</w:t>
      </w:r>
      <w:r w:rsidR="00F03CFD" w:rsidRPr="00927DE1">
        <w:rPr>
          <w:sz w:val="22"/>
          <w:szCs w:val="22"/>
        </w:rPr>
        <w:t xml:space="preserve"> </w:t>
      </w:r>
    </w:p>
    <w:p w14:paraId="2B122F32" w14:textId="77777777" w:rsidR="00FB34BC" w:rsidRPr="00927DE1" w:rsidRDefault="00FB34BC" w:rsidP="00FB34BC">
      <w:pPr>
        <w:tabs>
          <w:tab w:val="left" w:pos="0"/>
          <w:tab w:val="left" w:pos="720"/>
        </w:tabs>
        <w:ind w:left="9" w:right="-360" w:hanging="549"/>
        <w:rPr>
          <w:sz w:val="22"/>
          <w:szCs w:val="22"/>
        </w:rPr>
      </w:pPr>
    </w:p>
    <w:p w14:paraId="66A19DD4" w14:textId="6A787AF6" w:rsidR="00CF4F1E" w:rsidRPr="00927DE1" w:rsidRDefault="00CF4F1E" w:rsidP="00FB34BC">
      <w:pPr>
        <w:tabs>
          <w:tab w:val="left" w:pos="0"/>
          <w:tab w:val="left" w:pos="720"/>
        </w:tabs>
        <w:ind w:left="9" w:right="-360" w:hanging="549"/>
        <w:rPr>
          <w:b/>
          <w:sz w:val="22"/>
          <w:szCs w:val="22"/>
        </w:rPr>
      </w:pPr>
      <w:r w:rsidRPr="00927DE1">
        <w:rPr>
          <w:b/>
          <w:sz w:val="22"/>
          <w:szCs w:val="22"/>
        </w:rPr>
        <w:t>APPROVAL OF AGENDA</w:t>
      </w:r>
    </w:p>
    <w:p w14:paraId="6130AE12" w14:textId="669E6542" w:rsidR="007368B2" w:rsidRPr="00927DE1" w:rsidRDefault="00722C05" w:rsidP="00FC5948">
      <w:pPr>
        <w:pStyle w:val="ListParagraph"/>
        <w:tabs>
          <w:tab w:val="left" w:pos="0"/>
          <w:tab w:val="left" w:pos="720"/>
        </w:tabs>
        <w:ind w:left="9" w:right="-360" w:hanging="549"/>
        <w:rPr>
          <w:sz w:val="22"/>
          <w:szCs w:val="22"/>
        </w:rPr>
      </w:pPr>
      <w:r w:rsidRPr="00927DE1">
        <w:rPr>
          <w:b/>
          <w:sz w:val="22"/>
          <w:szCs w:val="22"/>
        </w:rPr>
        <w:tab/>
      </w:r>
      <w:r w:rsidR="007368B2" w:rsidRPr="00927DE1">
        <w:rPr>
          <w:b/>
          <w:sz w:val="22"/>
          <w:szCs w:val="22"/>
        </w:rPr>
        <w:t>MOTION</w:t>
      </w:r>
      <w:r w:rsidR="007368B2" w:rsidRPr="00927DE1">
        <w:rPr>
          <w:sz w:val="22"/>
          <w:szCs w:val="22"/>
        </w:rPr>
        <w:t xml:space="preserve"> by </w:t>
      </w:r>
      <w:r w:rsidR="00FC5948" w:rsidRPr="00927DE1">
        <w:rPr>
          <w:sz w:val="22"/>
          <w:szCs w:val="22"/>
        </w:rPr>
        <w:t>Davis</w:t>
      </w:r>
      <w:r w:rsidR="007368B2" w:rsidRPr="00927DE1">
        <w:rPr>
          <w:sz w:val="22"/>
          <w:szCs w:val="22"/>
        </w:rPr>
        <w:t xml:space="preserve">, support by </w:t>
      </w:r>
      <w:r w:rsidR="006A02FF" w:rsidRPr="00927DE1">
        <w:rPr>
          <w:sz w:val="22"/>
          <w:szCs w:val="22"/>
        </w:rPr>
        <w:t>Shattuck</w:t>
      </w:r>
      <w:r w:rsidR="00F1322B" w:rsidRPr="00927DE1">
        <w:rPr>
          <w:sz w:val="22"/>
          <w:szCs w:val="22"/>
        </w:rPr>
        <w:t xml:space="preserve"> </w:t>
      </w:r>
      <w:r w:rsidR="007368B2" w:rsidRPr="00927DE1">
        <w:rPr>
          <w:sz w:val="22"/>
          <w:szCs w:val="22"/>
        </w:rPr>
        <w:t>to approve the agenda</w:t>
      </w:r>
      <w:r w:rsidR="00806E07" w:rsidRPr="00927DE1">
        <w:rPr>
          <w:sz w:val="22"/>
          <w:szCs w:val="22"/>
        </w:rPr>
        <w:t xml:space="preserve"> with the addition </w:t>
      </w:r>
      <w:r w:rsidR="00F03CFD" w:rsidRPr="00927DE1">
        <w:rPr>
          <w:sz w:val="22"/>
          <w:szCs w:val="22"/>
        </w:rPr>
        <w:t xml:space="preserve">of item </w:t>
      </w:r>
      <w:r w:rsidR="006A02FF" w:rsidRPr="00927DE1">
        <w:rPr>
          <w:sz w:val="22"/>
          <w:szCs w:val="22"/>
        </w:rPr>
        <w:t>7f</w:t>
      </w:r>
      <w:r w:rsidR="00F03CFD" w:rsidRPr="00927DE1">
        <w:rPr>
          <w:sz w:val="22"/>
          <w:szCs w:val="22"/>
        </w:rPr>
        <w:t xml:space="preserve">. </w:t>
      </w:r>
      <w:r w:rsidR="006A02FF" w:rsidRPr="00927DE1">
        <w:rPr>
          <w:sz w:val="22"/>
          <w:szCs w:val="22"/>
        </w:rPr>
        <w:t>Self-Watering Planter Discussion</w:t>
      </w:r>
    </w:p>
    <w:p w14:paraId="2392E380" w14:textId="35088472" w:rsidR="007368B2" w:rsidRPr="00927DE1" w:rsidRDefault="00722C05" w:rsidP="00FC5948">
      <w:pPr>
        <w:pStyle w:val="ListParagraph"/>
        <w:tabs>
          <w:tab w:val="left" w:pos="0"/>
          <w:tab w:val="left" w:pos="720"/>
        </w:tabs>
        <w:ind w:left="9" w:right="-360" w:hanging="549"/>
        <w:rPr>
          <w:b/>
          <w:sz w:val="22"/>
          <w:szCs w:val="22"/>
        </w:rPr>
      </w:pPr>
      <w:r w:rsidRPr="00927DE1">
        <w:rPr>
          <w:sz w:val="22"/>
          <w:szCs w:val="22"/>
        </w:rPr>
        <w:tab/>
      </w:r>
      <w:r w:rsidR="007368B2" w:rsidRPr="00927DE1">
        <w:rPr>
          <w:sz w:val="22"/>
          <w:szCs w:val="22"/>
        </w:rPr>
        <w:t xml:space="preserve">All in Favor </w:t>
      </w:r>
      <w:r w:rsidR="006A02FF" w:rsidRPr="00927DE1">
        <w:rPr>
          <w:sz w:val="22"/>
          <w:szCs w:val="22"/>
        </w:rPr>
        <w:t>5</w:t>
      </w:r>
      <w:r w:rsidR="007368B2" w:rsidRPr="00927DE1">
        <w:rPr>
          <w:sz w:val="22"/>
          <w:szCs w:val="22"/>
        </w:rPr>
        <w:t xml:space="preserve"> / Nays 0 - </w:t>
      </w:r>
      <w:r w:rsidR="007368B2" w:rsidRPr="00927DE1">
        <w:rPr>
          <w:b/>
          <w:sz w:val="22"/>
          <w:szCs w:val="22"/>
        </w:rPr>
        <w:t>MOTION CARRIED</w:t>
      </w:r>
      <w:r w:rsidR="00D71C84" w:rsidRPr="00927DE1">
        <w:rPr>
          <w:b/>
          <w:sz w:val="22"/>
          <w:szCs w:val="22"/>
        </w:rPr>
        <w:t xml:space="preserve"> UNANIMOUSLY</w:t>
      </w:r>
    </w:p>
    <w:p w14:paraId="552E5BBF" w14:textId="77777777" w:rsidR="007368B2" w:rsidRPr="00927DE1" w:rsidRDefault="007368B2" w:rsidP="00FC5948">
      <w:pPr>
        <w:pStyle w:val="ListParagraph"/>
        <w:tabs>
          <w:tab w:val="left" w:pos="0"/>
          <w:tab w:val="left" w:pos="720"/>
        </w:tabs>
        <w:ind w:left="9" w:right="-360" w:hanging="549"/>
        <w:rPr>
          <w:b/>
          <w:sz w:val="22"/>
          <w:szCs w:val="22"/>
        </w:rPr>
      </w:pPr>
    </w:p>
    <w:p w14:paraId="6E829BB4" w14:textId="4BB5EDF3" w:rsidR="007368B2" w:rsidRPr="00927DE1" w:rsidRDefault="007368B2" w:rsidP="00FC5948">
      <w:pPr>
        <w:pStyle w:val="ListParagraph"/>
        <w:numPr>
          <w:ilvl w:val="0"/>
          <w:numId w:val="2"/>
        </w:numPr>
        <w:tabs>
          <w:tab w:val="left" w:pos="720"/>
        </w:tabs>
        <w:ind w:left="9" w:right="-360" w:hanging="549"/>
        <w:rPr>
          <w:sz w:val="22"/>
          <w:szCs w:val="22"/>
        </w:rPr>
      </w:pPr>
      <w:r w:rsidRPr="00927DE1">
        <w:rPr>
          <w:b/>
          <w:sz w:val="22"/>
          <w:szCs w:val="22"/>
        </w:rPr>
        <w:t xml:space="preserve">PUBLIC </w:t>
      </w:r>
      <w:r w:rsidR="00565039" w:rsidRPr="00927DE1">
        <w:rPr>
          <w:b/>
          <w:sz w:val="22"/>
          <w:szCs w:val="22"/>
        </w:rPr>
        <w:t>PARTICIPATION</w:t>
      </w:r>
      <w:r w:rsidRPr="00927DE1">
        <w:rPr>
          <w:sz w:val="22"/>
          <w:szCs w:val="22"/>
        </w:rPr>
        <w:t xml:space="preserve"> </w:t>
      </w:r>
      <w:r w:rsidR="00124D82" w:rsidRPr="00927DE1">
        <w:rPr>
          <w:sz w:val="22"/>
          <w:szCs w:val="22"/>
        </w:rPr>
        <w:t>–</w:t>
      </w:r>
      <w:r w:rsidR="00566BA6" w:rsidRPr="00927DE1">
        <w:rPr>
          <w:sz w:val="22"/>
          <w:szCs w:val="22"/>
        </w:rPr>
        <w:t xml:space="preserve"> none</w:t>
      </w:r>
    </w:p>
    <w:p w14:paraId="30E84643" w14:textId="77777777" w:rsidR="00124D82" w:rsidRPr="00927DE1" w:rsidRDefault="00124D82" w:rsidP="00124D82">
      <w:pPr>
        <w:pStyle w:val="ListParagraph"/>
        <w:tabs>
          <w:tab w:val="left" w:pos="720"/>
        </w:tabs>
        <w:ind w:left="9" w:right="-360"/>
        <w:rPr>
          <w:sz w:val="22"/>
          <w:szCs w:val="22"/>
        </w:rPr>
      </w:pPr>
    </w:p>
    <w:p w14:paraId="699C1ED9" w14:textId="75572EA0" w:rsidR="00124D82" w:rsidRPr="00927DE1" w:rsidRDefault="00124D82" w:rsidP="00FC5948">
      <w:pPr>
        <w:pStyle w:val="ListParagraph"/>
        <w:numPr>
          <w:ilvl w:val="0"/>
          <w:numId w:val="2"/>
        </w:numPr>
        <w:tabs>
          <w:tab w:val="left" w:pos="720"/>
        </w:tabs>
        <w:ind w:left="9" w:right="-360" w:hanging="549"/>
        <w:rPr>
          <w:sz w:val="22"/>
          <w:szCs w:val="22"/>
        </w:rPr>
      </w:pPr>
      <w:r w:rsidRPr="00927DE1">
        <w:rPr>
          <w:b/>
          <w:bCs/>
          <w:sz w:val="22"/>
          <w:szCs w:val="22"/>
        </w:rPr>
        <w:t>CORRESPONDENCE</w:t>
      </w:r>
      <w:r w:rsidRPr="00927DE1">
        <w:rPr>
          <w:sz w:val="22"/>
          <w:szCs w:val="22"/>
        </w:rPr>
        <w:t xml:space="preserve"> - none</w:t>
      </w:r>
    </w:p>
    <w:p w14:paraId="5C10C4B3" w14:textId="77777777" w:rsidR="001132BC" w:rsidRPr="00927DE1" w:rsidRDefault="001132BC" w:rsidP="006A02FF">
      <w:pPr>
        <w:tabs>
          <w:tab w:val="left" w:pos="450"/>
        </w:tabs>
        <w:ind w:right="-360"/>
        <w:rPr>
          <w:sz w:val="22"/>
          <w:szCs w:val="22"/>
        </w:rPr>
      </w:pPr>
    </w:p>
    <w:p w14:paraId="0A5700A4" w14:textId="77777777" w:rsidR="001132BC" w:rsidRPr="00927DE1" w:rsidRDefault="001132BC" w:rsidP="00FC5948">
      <w:pPr>
        <w:pStyle w:val="ListParagraph"/>
        <w:numPr>
          <w:ilvl w:val="0"/>
          <w:numId w:val="2"/>
        </w:numPr>
        <w:tabs>
          <w:tab w:val="left" w:pos="450"/>
        </w:tabs>
        <w:ind w:left="9" w:right="-360" w:hanging="549"/>
        <w:rPr>
          <w:b/>
          <w:sz w:val="22"/>
          <w:szCs w:val="22"/>
        </w:rPr>
      </w:pPr>
      <w:r w:rsidRPr="00927DE1">
        <w:rPr>
          <w:b/>
          <w:sz w:val="22"/>
          <w:szCs w:val="22"/>
        </w:rPr>
        <w:t>OLD BUSINESS</w:t>
      </w:r>
    </w:p>
    <w:p w14:paraId="107E55FC" w14:textId="46E162F2" w:rsidR="00F45027" w:rsidRPr="00927DE1" w:rsidRDefault="00806E07" w:rsidP="006A02FF">
      <w:pPr>
        <w:pStyle w:val="ListParagraph"/>
        <w:tabs>
          <w:tab w:val="left" w:pos="720"/>
        </w:tabs>
        <w:ind w:right="-360" w:hanging="720"/>
        <w:rPr>
          <w:b/>
          <w:sz w:val="22"/>
          <w:szCs w:val="22"/>
        </w:rPr>
      </w:pPr>
      <w:r w:rsidRPr="00927DE1">
        <w:rPr>
          <w:b/>
          <w:sz w:val="22"/>
          <w:szCs w:val="22"/>
        </w:rPr>
        <w:t xml:space="preserve">         NONE</w:t>
      </w:r>
    </w:p>
    <w:p w14:paraId="5ADFEA65" w14:textId="61535F19" w:rsidR="001132BC" w:rsidRPr="00927DE1" w:rsidRDefault="00170DE3" w:rsidP="00566BA6">
      <w:pPr>
        <w:tabs>
          <w:tab w:val="left" w:pos="0"/>
          <w:tab w:val="left" w:pos="720"/>
        </w:tabs>
        <w:ind w:right="-360"/>
        <w:rPr>
          <w:b/>
          <w:sz w:val="22"/>
          <w:szCs w:val="22"/>
        </w:rPr>
      </w:pPr>
      <w:r w:rsidRPr="00927DE1">
        <w:rPr>
          <w:sz w:val="22"/>
          <w:szCs w:val="22"/>
        </w:rPr>
        <w:tab/>
      </w:r>
    </w:p>
    <w:p w14:paraId="5AB79F6A" w14:textId="6A613FC1" w:rsidR="001132BC" w:rsidRPr="00927DE1" w:rsidRDefault="00FE774F" w:rsidP="00FC5948">
      <w:pPr>
        <w:tabs>
          <w:tab w:val="left" w:pos="450"/>
        </w:tabs>
        <w:ind w:left="9" w:right="-360" w:hanging="549"/>
        <w:rPr>
          <w:b/>
          <w:sz w:val="22"/>
          <w:szCs w:val="22"/>
        </w:rPr>
      </w:pPr>
      <w:r w:rsidRPr="00927DE1">
        <w:rPr>
          <w:b/>
          <w:sz w:val="22"/>
          <w:szCs w:val="22"/>
        </w:rPr>
        <w:t>7</w:t>
      </w:r>
      <w:r w:rsidR="001132BC" w:rsidRPr="00927DE1">
        <w:rPr>
          <w:b/>
          <w:sz w:val="22"/>
          <w:szCs w:val="22"/>
        </w:rPr>
        <w:t>. NEW BUSINESS</w:t>
      </w:r>
    </w:p>
    <w:p w14:paraId="516B8903" w14:textId="2FD7D23D" w:rsidR="001132BC" w:rsidRPr="00927DE1" w:rsidRDefault="00FE774F" w:rsidP="00B47CC8">
      <w:pPr>
        <w:widowControl w:val="0"/>
        <w:tabs>
          <w:tab w:val="left" w:pos="1170"/>
          <w:tab w:val="left" w:pos="1710"/>
        </w:tabs>
        <w:autoSpaceDE w:val="0"/>
        <w:autoSpaceDN w:val="0"/>
        <w:adjustRightInd w:val="0"/>
        <w:ind w:left="2160" w:hanging="2160"/>
        <w:jc w:val="both"/>
        <w:rPr>
          <w:rFonts w:ascii="Calibri" w:hAnsi="Calibri" w:cs="Calibri"/>
          <w:b/>
          <w:sz w:val="22"/>
          <w:szCs w:val="22"/>
        </w:rPr>
      </w:pPr>
      <w:r w:rsidRPr="00927DE1">
        <w:rPr>
          <w:b/>
          <w:sz w:val="22"/>
          <w:szCs w:val="22"/>
        </w:rPr>
        <w:t>7</w:t>
      </w:r>
      <w:r w:rsidR="001132BC" w:rsidRPr="00927DE1">
        <w:rPr>
          <w:b/>
          <w:sz w:val="22"/>
          <w:szCs w:val="22"/>
        </w:rPr>
        <w:t xml:space="preserve">a. </w:t>
      </w:r>
      <w:r w:rsidR="00124D82" w:rsidRPr="00927DE1">
        <w:rPr>
          <w:b/>
          <w:sz w:val="22"/>
          <w:szCs w:val="22"/>
        </w:rPr>
        <w:t xml:space="preserve"> </w:t>
      </w:r>
      <w:r w:rsidR="006A02FF" w:rsidRPr="00927DE1">
        <w:rPr>
          <w:rFonts w:ascii="Calibri" w:hAnsi="Calibri" w:cs="Calibri"/>
          <w:b/>
          <w:sz w:val="22"/>
          <w:szCs w:val="22"/>
        </w:rPr>
        <w:t>MACC Mini Grant – Summer Concert Series</w:t>
      </w:r>
      <w:r w:rsidR="00F45027" w:rsidRPr="00927DE1">
        <w:rPr>
          <w:rFonts w:ascii="Calibri" w:hAnsi="Calibri" w:cs="Calibri"/>
          <w:b/>
          <w:sz w:val="22"/>
          <w:szCs w:val="22"/>
        </w:rPr>
        <w:t xml:space="preserve"> </w:t>
      </w:r>
    </w:p>
    <w:p w14:paraId="45D6A3C9" w14:textId="1D06EFD8" w:rsidR="00AF2FFB" w:rsidRPr="00927DE1" w:rsidRDefault="00AF2FFB" w:rsidP="00AF2FFB">
      <w:pPr>
        <w:ind w:left="630"/>
        <w:rPr>
          <w:rFonts w:ascii="Calibri" w:eastAsia="Times New Roman" w:hAnsi="Calibri" w:cs="Calibri"/>
          <w:i/>
          <w:iCs/>
          <w:color w:val="000000"/>
          <w:sz w:val="22"/>
          <w:szCs w:val="22"/>
        </w:rPr>
      </w:pPr>
      <w:r w:rsidRPr="00927DE1">
        <w:rPr>
          <w:bCs/>
          <w:sz w:val="22"/>
          <w:szCs w:val="22"/>
        </w:rPr>
        <w:t>Executive Director Malzahn reviewed the application that she drafted</w:t>
      </w:r>
      <w:r w:rsidR="00815258" w:rsidRPr="00927DE1">
        <w:rPr>
          <w:bCs/>
          <w:sz w:val="22"/>
          <w:szCs w:val="22"/>
        </w:rPr>
        <w:t xml:space="preserve"> for a Michigan Arts and Culture Council (MACC)</w:t>
      </w:r>
      <w:r w:rsidR="00927DE1" w:rsidRPr="00927DE1">
        <w:rPr>
          <w:bCs/>
          <w:sz w:val="22"/>
          <w:szCs w:val="22"/>
        </w:rPr>
        <w:t xml:space="preserve"> micro</w:t>
      </w:r>
      <w:r w:rsidR="00815258" w:rsidRPr="00927DE1">
        <w:rPr>
          <w:bCs/>
          <w:sz w:val="22"/>
          <w:szCs w:val="22"/>
        </w:rPr>
        <w:t xml:space="preserve"> grant opportunity</w:t>
      </w:r>
      <w:r w:rsidRPr="00927DE1">
        <w:rPr>
          <w:bCs/>
          <w:sz w:val="22"/>
          <w:szCs w:val="22"/>
        </w:rPr>
        <w:t xml:space="preserve">.  The grant, if awarded, will fund $4,000 </w:t>
      </w:r>
      <w:r w:rsidR="00927DE1" w:rsidRPr="00927DE1">
        <w:rPr>
          <w:bCs/>
          <w:sz w:val="22"/>
          <w:szCs w:val="22"/>
        </w:rPr>
        <w:t xml:space="preserve">in matching </w:t>
      </w:r>
      <w:r w:rsidR="00CF621B" w:rsidRPr="00927DE1">
        <w:rPr>
          <w:bCs/>
          <w:sz w:val="22"/>
          <w:szCs w:val="22"/>
        </w:rPr>
        <w:t>grant</w:t>
      </w:r>
      <w:r w:rsidRPr="00927DE1">
        <w:rPr>
          <w:bCs/>
          <w:sz w:val="22"/>
          <w:szCs w:val="22"/>
        </w:rPr>
        <w:t xml:space="preserve"> </w:t>
      </w:r>
      <w:r w:rsidR="00CF621B" w:rsidRPr="00927DE1">
        <w:rPr>
          <w:bCs/>
          <w:sz w:val="22"/>
          <w:szCs w:val="22"/>
        </w:rPr>
        <w:t>funds</w:t>
      </w:r>
      <w:r w:rsidRPr="00927DE1">
        <w:rPr>
          <w:bCs/>
          <w:sz w:val="22"/>
          <w:szCs w:val="22"/>
        </w:rPr>
        <w:t xml:space="preserve"> for the 2024 season Summer Concerts.</w:t>
      </w:r>
    </w:p>
    <w:p w14:paraId="0F3A0A67" w14:textId="7D8C8C2C" w:rsidR="006A02FF" w:rsidRPr="00927DE1" w:rsidRDefault="006A02FF" w:rsidP="006A02FF">
      <w:pPr>
        <w:tabs>
          <w:tab w:val="left" w:pos="0"/>
          <w:tab w:val="left" w:pos="2070"/>
        </w:tabs>
        <w:rPr>
          <w:b/>
          <w:sz w:val="22"/>
          <w:szCs w:val="22"/>
        </w:rPr>
      </w:pPr>
      <w:r w:rsidRPr="00927DE1">
        <w:rPr>
          <w:b/>
          <w:sz w:val="22"/>
          <w:szCs w:val="22"/>
        </w:rPr>
        <w:t>MOTION</w:t>
      </w:r>
      <w:r w:rsidR="00CF621B" w:rsidRPr="00927DE1">
        <w:rPr>
          <w:sz w:val="22"/>
          <w:szCs w:val="22"/>
        </w:rPr>
        <w:t xml:space="preserve"> </w:t>
      </w:r>
      <w:r w:rsidRPr="00927DE1">
        <w:rPr>
          <w:sz w:val="22"/>
          <w:szCs w:val="22"/>
        </w:rPr>
        <w:t>by</w:t>
      </w:r>
      <w:r w:rsidR="00927DE1" w:rsidRPr="00927DE1">
        <w:rPr>
          <w:sz w:val="22"/>
          <w:szCs w:val="22"/>
        </w:rPr>
        <w:t xml:space="preserve"> </w:t>
      </w:r>
      <w:r w:rsidRPr="00927DE1">
        <w:rPr>
          <w:sz w:val="22"/>
          <w:szCs w:val="22"/>
        </w:rPr>
        <w:t xml:space="preserve">Davis, support by Robbins to </w:t>
      </w:r>
      <w:r w:rsidRPr="00927DE1">
        <w:rPr>
          <w:bCs/>
          <w:iCs/>
          <w:sz w:val="22"/>
          <w:szCs w:val="22"/>
        </w:rPr>
        <w:t>approve the MACC Grant as drafted by Director Malzahn for submission.</w:t>
      </w:r>
    </w:p>
    <w:p w14:paraId="40ADCEB6" w14:textId="77777777" w:rsidR="006A02FF" w:rsidRPr="00927DE1" w:rsidRDefault="006A02FF" w:rsidP="006A02FF">
      <w:pPr>
        <w:tabs>
          <w:tab w:val="left" w:pos="0"/>
          <w:tab w:val="left" w:pos="720"/>
        </w:tabs>
        <w:ind w:left="9" w:right="-360" w:hanging="549"/>
        <w:rPr>
          <w:sz w:val="22"/>
          <w:szCs w:val="22"/>
        </w:rPr>
      </w:pPr>
      <w:r w:rsidRPr="00927DE1">
        <w:rPr>
          <w:sz w:val="22"/>
          <w:szCs w:val="22"/>
        </w:rPr>
        <w:tab/>
        <w:t>Roll Call: AYES – Davis, Robbins, Villanueva, Shattuck, Bargen</w:t>
      </w:r>
    </w:p>
    <w:p w14:paraId="66DFE5EB" w14:textId="77777777" w:rsidR="006A02FF" w:rsidRPr="00927DE1" w:rsidRDefault="006A02FF" w:rsidP="006A02FF">
      <w:pPr>
        <w:tabs>
          <w:tab w:val="left" w:pos="0"/>
          <w:tab w:val="left" w:pos="720"/>
        </w:tabs>
        <w:ind w:left="9" w:right="-360" w:hanging="549"/>
        <w:rPr>
          <w:sz w:val="22"/>
          <w:szCs w:val="22"/>
        </w:rPr>
      </w:pPr>
      <w:r w:rsidRPr="00927DE1">
        <w:rPr>
          <w:sz w:val="22"/>
          <w:szCs w:val="22"/>
        </w:rPr>
        <w:tab/>
        <w:t xml:space="preserve"> </w:t>
      </w:r>
      <w:r w:rsidRPr="00927DE1">
        <w:rPr>
          <w:sz w:val="22"/>
          <w:szCs w:val="22"/>
        </w:rPr>
        <w:tab/>
        <w:t xml:space="preserve">   NAYS – none</w:t>
      </w:r>
    </w:p>
    <w:p w14:paraId="3684655A" w14:textId="43D865FE" w:rsidR="006A02FF" w:rsidRPr="00927DE1" w:rsidRDefault="006A02FF" w:rsidP="006A02FF">
      <w:pPr>
        <w:tabs>
          <w:tab w:val="left" w:pos="0"/>
          <w:tab w:val="left" w:pos="720"/>
        </w:tabs>
        <w:ind w:left="9" w:right="-360" w:hanging="9"/>
        <w:rPr>
          <w:b/>
          <w:sz w:val="22"/>
          <w:szCs w:val="22"/>
        </w:rPr>
      </w:pPr>
      <w:r w:rsidRPr="00927DE1">
        <w:rPr>
          <w:b/>
          <w:sz w:val="22"/>
          <w:szCs w:val="22"/>
        </w:rPr>
        <w:t>MOTION CARRIED 5/0</w:t>
      </w:r>
    </w:p>
    <w:p w14:paraId="0EF96AEA" w14:textId="77777777" w:rsidR="00124D82" w:rsidRPr="00927DE1" w:rsidRDefault="00124D82" w:rsidP="00B47CC8">
      <w:pPr>
        <w:tabs>
          <w:tab w:val="left" w:pos="0"/>
          <w:tab w:val="left" w:pos="720"/>
        </w:tabs>
        <w:ind w:right="-360"/>
        <w:rPr>
          <w:b/>
          <w:sz w:val="22"/>
          <w:szCs w:val="22"/>
        </w:rPr>
      </w:pPr>
    </w:p>
    <w:p w14:paraId="25741A53" w14:textId="05A9430F" w:rsidR="001132BC" w:rsidRPr="00927DE1" w:rsidRDefault="00FE774F" w:rsidP="00B47CC8">
      <w:pPr>
        <w:widowControl w:val="0"/>
        <w:tabs>
          <w:tab w:val="left" w:pos="1170"/>
          <w:tab w:val="left" w:pos="1710"/>
        </w:tabs>
        <w:autoSpaceDE w:val="0"/>
        <w:autoSpaceDN w:val="0"/>
        <w:adjustRightInd w:val="0"/>
        <w:jc w:val="both"/>
        <w:rPr>
          <w:rFonts w:ascii="Calibri" w:hAnsi="Calibri" w:cs="Calibri"/>
          <w:b/>
          <w:sz w:val="22"/>
          <w:szCs w:val="22"/>
        </w:rPr>
      </w:pPr>
      <w:r w:rsidRPr="00927DE1">
        <w:rPr>
          <w:b/>
          <w:sz w:val="22"/>
          <w:szCs w:val="22"/>
        </w:rPr>
        <w:t>7</w:t>
      </w:r>
      <w:r w:rsidR="001132BC" w:rsidRPr="00927DE1">
        <w:rPr>
          <w:b/>
          <w:sz w:val="22"/>
          <w:szCs w:val="22"/>
        </w:rPr>
        <w:t xml:space="preserve">b. </w:t>
      </w:r>
      <w:r w:rsidR="006A02FF" w:rsidRPr="00927DE1">
        <w:rPr>
          <w:rFonts w:ascii="Calibri" w:hAnsi="Calibri" w:cs="Calibri"/>
          <w:b/>
          <w:sz w:val="22"/>
          <w:szCs w:val="22"/>
        </w:rPr>
        <w:t>MACC Community Partners Grant – Our Past Creates Our Future – I AM Imlay City</w:t>
      </w:r>
      <w:r w:rsidR="00F45027" w:rsidRPr="00927DE1">
        <w:rPr>
          <w:rFonts w:ascii="Calibri" w:hAnsi="Calibri" w:cs="Calibri"/>
          <w:b/>
          <w:sz w:val="22"/>
          <w:szCs w:val="22"/>
        </w:rPr>
        <w:t xml:space="preserve"> </w:t>
      </w:r>
    </w:p>
    <w:p w14:paraId="2CDC90F7" w14:textId="39608E94" w:rsidR="00AF2FFB" w:rsidRPr="00927DE1" w:rsidRDefault="00AF2FFB" w:rsidP="00AF2FFB">
      <w:pPr>
        <w:ind w:left="630"/>
        <w:rPr>
          <w:rFonts w:ascii="Calibri" w:eastAsia="Times New Roman" w:hAnsi="Calibri" w:cs="Calibri"/>
          <w:i/>
          <w:iCs/>
          <w:color w:val="000000"/>
          <w:sz w:val="22"/>
          <w:szCs w:val="22"/>
        </w:rPr>
      </w:pPr>
      <w:r w:rsidRPr="00927DE1">
        <w:rPr>
          <w:bCs/>
          <w:sz w:val="22"/>
          <w:szCs w:val="22"/>
        </w:rPr>
        <w:t>Executive Director Malzahn reviewed the application that she drafted for a Michigan Arts and Cultur</w:t>
      </w:r>
      <w:r w:rsidR="00815258" w:rsidRPr="00927DE1">
        <w:rPr>
          <w:bCs/>
          <w:sz w:val="22"/>
          <w:szCs w:val="22"/>
        </w:rPr>
        <w:t xml:space="preserve">e </w:t>
      </w:r>
      <w:r w:rsidRPr="00927DE1">
        <w:rPr>
          <w:bCs/>
          <w:sz w:val="22"/>
          <w:szCs w:val="22"/>
        </w:rPr>
        <w:t>Council</w:t>
      </w:r>
      <w:r w:rsidR="00815258" w:rsidRPr="00927DE1">
        <w:rPr>
          <w:bCs/>
          <w:sz w:val="22"/>
          <w:szCs w:val="22"/>
        </w:rPr>
        <w:t xml:space="preserve"> (MACC) </w:t>
      </w:r>
      <w:r w:rsidR="00927DE1" w:rsidRPr="00927DE1">
        <w:rPr>
          <w:bCs/>
          <w:sz w:val="22"/>
          <w:szCs w:val="22"/>
        </w:rPr>
        <w:t xml:space="preserve">community partners </w:t>
      </w:r>
      <w:r w:rsidR="00815258" w:rsidRPr="00927DE1">
        <w:rPr>
          <w:bCs/>
          <w:sz w:val="22"/>
          <w:szCs w:val="22"/>
        </w:rPr>
        <w:t>grant opportunity</w:t>
      </w:r>
      <w:r w:rsidRPr="00927DE1">
        <w:rPr>
          <w:bCs/>
          <w:sz w:val="22"/>
          <w:szCs w:val="22"/>
        </w:rPr>
        <w:t>.  The grant, if awarded, will fund $</w:t>
      </w:r>
      <w:r w:rsidR="00815258" w:rsidRPr="00927DE1">
        <w:rPr>
          <w:bCs/>
          <w:sz w:val="22"/>
          <w:szCs w:val="22"/>
        </w:rPr>
        <w:t>10</w:t>
      </w:r>
      <w:r w:rsidRPr="00927DE1">
        <w:rPr>
          <w:bCs/>
          <w:sz w:val="22"/>
          <w:szCs w:val="22"/>
        </w:rPr>
        <w:t xml:space="preserve">,000 in matching grant </w:t>
      </w:r>
      <w:r w:rsidR="00927DE1" w:rsidRPr="00927DE1">
        <w:rPr>
          <w:bCs/>
          <w:sz w:val="22"/>
          <w:szCs w:val="22"/>
        </w:rPr>
        <w:t xml:space="preserve">funds </w:t>
      </w:r>
      <w:r w:rsidRPr="00927DE1">
        <w:rPr>
          <w:bCs/>
          <w:sz w:val="22"/>
          <w:szCs w:val="22"/>
        </w:rPr>
        <w:t xml:space="preserve">for </w:t>
      </w:r>
      <w:r w:rsidR="00815258" w:rsidRPr="00927DE1">
        <w:rPr>
          <w:bCs/>
          <w:sz w:val="22"/>
          <w:szCs w:val="22"/>
        </w:rPr>
        <w:t xml:space="preserve">an “I AM Imlay City” civic pride initiative.  The </w:t>
      </w:r>
      <w:r w:rsidR="00815258" w:rsidRPr="00927DE1">
        <w:rPr>
          <w:bCs/>
          <w:sz w:val="22"/>
          <w:szCs w:val="22"/>
        </w:rPr>
        <w:lastRenderedPageBreak/>
        <w:t>project will allow for the creation of eighty 2-sided vinyl banners to be displayed in two separate installations</w:t>
      </w:r>
      <w:r w:rsidR="00927DE1" w:rsidRPr="00927DE1">
        <w:rPr>
          <w:bCs/>
          <w:sz w:val="22"/>
          <w:szCs w:val="22"/>
        </w:rPr>
        <w:t xml:space="preserve">.  Each banner will </w:t>
      </w:r>
      <w:r w:rsidR="00815258" w:rsidRPr="00927DE1">
        <w:rPr>
          <w:bCs/>
          <w:sz w:val="22"/>
          <w:szCs w:val="22"/>
        </w:rPr>
        <w:t>feature local art</w:t>
      </w:r>
      <w:r w:rsidR="00927DE1" w:rsidRPr="00927DE1">
        <w:rPr>
          <w:bCs/>
          <w:sz w:val="22"/>
          <w:szCs w:val="22"/>
        </w:rPr>
        <w:t>ist</w:t>
      </w:r>
      <w:r w:rsidR="00815258" w:rsidRPr="00927DE1">
        <w:rPr>
          <w:bCs/>
          <w:sz w:val="22"/>
          <w:szCs w:val="22"/>
        </w:rPr>
        <w:t xml:space="preserve"> renderings</w:t>
      </w:r>
      <w:r w:rsidR="00927DE1" w:rsidRPr="00927DE1">
        <w:rPr>
          <w:bCs/>
          <w:sz w:val="22"/>
          <w:szCs w:val="22"/>
        </w:rPr>
        <w:t xml:space="preserve"> or</w:t>
      </w:r>
      <w:r w:rsidR="00815258" w:rsidRPr="00927DE1">
        <w:rPr>
          <w:bCs/>
          <w:sz w:val="22"/>
          <w:szCs w:val="22"/>
        </w:rPr>
        <w:t xml:space="preserve"> historical </w:t>
      </w:r>
      <w:r w:rsidR="00927DE1" w:rsidRPr="00927DE1">
        <w:rPr>
          <w:bCs/>
          <w:sz w:val="22"/>
          <w:szCs w:val="22"/>
        </w:rPr>
        <w:t>arti</w:t>
      </w:r>
      <w:r w:rsidR="00815258" w:rsidRPr="00927DE1">
        <w:rPr>
          <w:bCs/>
          <w:sz w:val="22"/>
          <w:szCs w:val="22"/>
        </w:rPr>
        <w:t xml:space="preserve">facts.  The banners will include a video QR code linked to a You-Tube channel with a narration </w:t>
      </w:r>
      <w:r w:rsidR="00927DE1" w:rsidRPr="00927DE1">
        <w:rPr>
          <w:bCs/>
          <w:sz w:val="22"/>
          <w:szCs w:val="22"/>
        </w:rPr>
        <w:t>describing the</w:t>
      </w:r>
      <w:r w:rsidR="00815258" w:rsidRPr="00927DE1">
        <w:rPr>
          <w:bCs/>
          <w:sz w:val="22"/>
          <w:szCs w:val="22"/>
        </w:rPr>
        <w:t xml:space="preserve"> individual work of art.  The intent is to bring awareness of our past and focus on the future of Arts here in Imlay City.</w:t>
      </w:r>
    </w:p>
    <w:p w14:paraId="2F13F0EC" w14:textId="09293A87" w:rsidR="0092686C" w:rsidRPr="00927DE1" w:rsidRDefault="0092686C" w:rsidP="006A02FF">
      <w:pPr>
        <w:tabs>
          <w:tab w:val="left" w:pos="0"/>
          <w:tab w:val="left" w:pos="2070"/>
        </w:tabs>
        <w:rPr>
          <w:b/>
          <w:sz w:val="22"/>
          <w:szCs w:val="22"/>
        </w:rPr>
      </w:pPr>
      <w:r w:rsidRPr="00927DE1">
        <w:rPr>
          <w:b/>
          <w:sz w:val="22"/>
          <w:szCs w:val="22"/>
        </w:rPr>
        <w:t>MOTION</w:t>
      </w:r>
      <w:r w:rsidRPr="00927DE1">
        <w:rPr>
          <w:sz w:val="22"/>
          <w:szCs w:val="22"/>
        </w:rPr>
        <w:t xml:space="preserve"> by</w:t>
      </w:r>
      <w:r w:rsidR="006A02FF" w:rsidRPr="00927DE1">
        <w:rPr>
          <w:sz w:val="22"/>
          <w:szCs w:val="22"/>
        </w:rPr>
        <w:t xml:space="preserve"> Bargen</w:t>
      </w:r>
      <w:r w:rsidRPr="00927DE1">
        <w:rPr>
          <w:sz w:val="22"/>
          <w:szCs w:val="22"/>
        </w:rPr>
        <w:t>, support by</w:t>
      </w:r>
      <w:r w:rsidR="00780936" w:rsidRPr="00927DE1">
        <w:rPr>
          <w:sz w:val="22"/>
          <w:szCs w:val="22"/>
        </w:rPr>
        <w:t xml:space="preserve"> </w:t>
      </w:r>
      <w:r w:rsidR="006A02FF" w:rsidRPr="00927DE1">
        <w:rPr>
          <w:sz w:val="22"/>
          <w:szCs w:val="22"/>
        </w:rPr>
        <w:t xml:space="preserve">Robbins </w:t>
      </w:r>
      <w:r w:rsidR="004F7038" w:rsidRPr="00927DE1">
        <w:rPr>
          <w:sz w:val="22"/>
          <w:szCs w:val="22"/>
        </w:rPr>
        <w:t xml:space="preserve">to </w:t>
      </w:r>
      <w:r w:rsidR="00200BAF" w:rsidRPr="00927DE1">
        <w:rPr>
          <w:bCs/>
          <w:iCs/>
          <w:sz w:val="22"/>
          <w:szCs w:val="22"/>
        </w:rPr>
        <w:t xml:space="preserve">approve the </w:t>
      </w:r>
      <w:r w:rsidR="006A02FF" w:rsidRPr="00927DE1">
        <w:rPr>
          <w:bCs/>
          <w:iCs/>
          <w:sz w:val="22"/>
          <w:szCs w:val="22"/>
        </w:rPr>
        <w:t>MACC Grant as drafted by Director Malzahn for submission.</w:t>
      </w:r>
    </w:p>
    <w:p w14:paraId="7CD772FA" w14:textId="2FC90CC4" w:rsidR="00780936" w:rsidRPr="00927DE1" w:rsidRDefault="004F7038" w:rsidP="00780936">
      <w:pPr>
        <w:tabs>
          <w:tab w:val="left" w:pos="0"/>
          <w:tab w:val="left" w:pos="720"/>
        </w:tabs>
        <w:ind w:left="9" w:right="-360" w:hanging="549"/>
        <w:rPr>
          <w:sz w:val="22"/>
          <w:szCs w:val="22"/>
        </w:rPr>
      </w:pPr>
      <w:r w:rsidRPr="00927DE1">
        <w:rPr>
          <w:sz w:val="22"/>
          <w:szCs w:val="22"/>
        </w:rPr>
        <w:tab/>
        <w:t xml:space="preserve">Roll Call: AYES </w:t>
      </w:r>
      <w:r w:rsidR="001704EF" w:rsidRPr="00927DE1">
        <w:rPr>
          <w:sz w:val="22"/>
          <w:szCs w:val="22"/>
        </w:rPr>
        <w:t xml:space="preserve">– </w:t>
      </w:r>
      <w:r w:rsidR="006A02FF" w:rsidRPr="00927DE1">
        <w:rPr>
          <w:sz w:val="22"/>
          <w:szCs w:val="22"/>
        </w:rPr>
        <w:t xml:space="preserve">Bargen, Robbins, </w:t>
      </w:r>
      <w:r w:rsidR="001704EF" w:rsidRPr="00927DE1">
        <w:rPr>
          <w:sz w:val="22"/>
          <w:szCs w:val="22"/>
        </w:rPr>
        <w:t>Villanueva,</w:t>
      </w:r>
      <w:r w:rsidR="00780936" w:rsidRPr="00927DE1">
        <w:rPr>
          <w:sz w:val="22"/>
          <w:szCs w:val="22"/>
        </w:rPr>
        <w:t xml:space="preserve"> </w:t>
      </w:r>
      <w:r w:rsidR="006A02FF" w:rsidRPr="00927DE1">
        <w:rPr>
          <w:sz w:val="22"/>
          <w:szCs w:val="22"/>
        </w:rPr>
        <w:t>Shattuck, Davis</w:t>
      </w:r>
    </w:p>
    <w:p w14:paraId="3193B014" w14:textId="6B1FAD40" w:rsidR="004F7038" w:rsidRPr="00927DE1" w:rsidRDefault="00780936" w:rsidP="00780936">
      <w:pPr>
        <w:tabs>
          <w:tab w:val="left" w:pos="0"/>
          <w:tab w:val="left" w:pos="720"/>
        </w:tabs>
        <w:ind w:left="9" w:right="-360" w:hanging="549"/>
        <w:rPr>
          <w:sz w:val="22"/>
          <w:szCs w:val="22"/>
        </w:rPr>
      </w:pPr>
      <w:r w:rsidRPr="00927DE1">
        <w:rPr>
          <w:sz w:val="22"/>
          <w:szCs w:val="22"/>
        </w:rPr>
        <w:tab/>
        <w:t xml:space="preserve"> </w:t>
      </w:r>
      <w:r w:rsidRPr="00927DE1">
        <w:rPr>
          <w:sz w:val="22"/>
          <w:szCs w:val="22"/>
        </w:rPr>
        <w:tab/>
        <w:t xml:space="preserve">  </w:t>
      </w:r>
      <w:r w:rsidR="004F7038" w:rsidRPr="00927DE1">
        <w:rPr>
          <w:sz w:val="22"/>
          <w:szCs w:val="22"/>
        </w:rPr>
        <w:t xml:space="preserve"> NAYS –</w:t>
      </w:r>
      <w:r w:rsidR="001704EF" w:rsidRPr="00927DE1">
        <w:rPr>
          <w:sz w:val="22"/>
          <w:szCs w:val="22"/>
        </w:rPr>
        <w:t xml:space="preserve"> none</w:t>
      </w:r>
    </w:p>
    <w:p w14:paraId="09D6B866" w14:textId="20DFE338" w:rsidR="004F7038" w:rsidRPr="00927DE1" w:rsidRDefault="004F7038" w:rsidP="004F7038">
      <w:pPr>
        <w:tabs>
          <w:tab w:val="left" w:pos="0"/>
          <w:tab w:val="left" w:pos="720"/>
        </w:tabs>
        <w:ind w:left="9" w:right="-360" w:hanging="9"/>
        <w:rPr>
          <w:b/>
          <w:sz w:val="22"/>
          <w:szCs w:val="22"/>
        </w:rPr>
      </w:pPr>
      <w:r w:rsidRPr="00927DE1">
        <w:rPr>
          <w:b/>
          <w:sz w:val="22"/>
          <w:szCs w:val="22"/>
        </w:rPr>
        <w:t>MOTION CARRIE</w:t>
      </w:r>
      <w:r w:rsidR="00780936" w:rsidRPr="00927DE1">
        <w:rPr>
          <w:b/>
          <w:sz w:val="22"/>
          <w:szCs w:val="22"/>
        </w:rPr>
        <w:t xml:space="preserve">D </w:t>
      </w:r>
      <w:r w:rsidR="006A02FF" w:rsidRPr="00927DE1">
        <w:rPr>
          <w:b/>
          <w:sz w:val="22"/>
          <w:szCs w:val="22"/>
        </w:rPr>
        <w:t>5</w:t>
      </w:r>
      <w:r w:rsidR="00780936" w:rsidRPr="00927DE1">
        <w:rPr>
          <w:b/>
          <w:sz w:val="22"/>
          <w:szCs w:val="22"/>
        </w:rPr>
        <w:t>/</w:t>
      </w:r>
      <w:r w:rsidR="001704EF" w:rsidRPr="00927DE1">
        <w:rPr>
          <w:b/>
          <w:sz w:val="22"/>
          <w:szCs w:val="22"/>
        </w:rPr>
        <w:t>0</w:t>
      </w:r>
    </w:p>
    <w:p w14:paraId="2167DA54" w14:textId="452F7D58" w:rsidR="00D71C84" w:rsidRPr="00927DE1" w:rsidRDefault="00D71C84" w:rsidP="00200BAF">
      <w:pPr>
        <w:tabs>
          <w:tab w:val="left" w:pos="0"/>
          <w:tab w:val="left" w:pos="720"/>
        </w:tabs>
        <w:ind w:right="-360"/>
        <w:rPr>
          <w:b/>
          <w:sz w:val="22"/>
          <w:szCs w:val="22"/>
        </w:rPr>
      </w:pPr>
    </w:p>
    <w:p w14:paraId="52E3D792" w14:textId="60FE0D18" w:rsidR="00D71C84" w:rsidRPr="00927DE1" w:rsidRDefault="00621659" w:rsidP="00B47CC8">
      <w:pPr>
        <w:widowControl w:val="0"/>
        <w:tabs>
          <w:tab w:val="left" w:pos="1170"/>
          <w:tab w:val="left" w:pos="1710"/>
        </w:tabs>
        <w:autoSpaceDE w:val="0"/>
        <w:autoSpaceDN w:val="0"/>
        <w:adjustRightInd w:val="0"/>
        <w:jc w:val="both"/>
        <w:rPr>
          <w:rFonts w:ascii="Calibri" w:hAnsi="Calibri" w:cs="Calibri"/>
          <w:b/>
          <w:sz w:val="22"/>
          <w:szCs w:val="22"/>
        </w:rPr>
      </w:pPr>
      <w:r w:rsidRPr="00927DE1">
        <w:rPr>
          <w:b/>
          <w:sz w:val="22"/>
          <w:szCs w:val="22"/>
        </w:rPr>
        <w:t>7</w:t>
      </w:r>
      <w:r w:rsidR="00D71C84" w:rsidRPr="00927DE1">
        <w:rPr>
          <w:b/>
          <w:sz w:val="22"/>
          <w:szCs w:val="22"/>
        </w:rPr>
        <w:t xml:space="preserve">c.  </w:t>
      </w:r>
      <w:r w:rsidR="006A02FF" w:rsidRPr="00927DE1">
        <w:rPr>
          <w:rFonts w:ascii="Calibri" w:hAnsi="Calibri" w:cs="Calibri"/>
          <w:b/>
          <w:sz w:val="22"/>
          <w:szCs w:val="22"/>
        </w:rPr>
        <w:t>RFP – Professional Services</w:t>
      </w:r>
    </w:p>
    <w:p w14:paraId="3F0B4A54" w14:textId="36AE2670" w:rsidR="00D71C84" w:rsidRPr="00927DE1" w:rsidRDefault="00200BAF" w:rsidP="00D57764">
      <w:pPr>
        <w:tabs>
          <w:tab w:val="left" w:pos="720"/>
          <w:tab w:val="left" w:pos="900"/>
        </w:tabs>
        <w:ind w:left="720" w:right="-360"/>
        <w:rPr>
          <w:bCs/>
          <w:sz w:val="22"/>
          <w:szCs w:val="22"/>
        </w:rPr>
      </w:pPr>
      <w:r w:rsidRPr="00927DE1">
        <w:rPr>
          <w:bCs/>
          <w:sz w:val="22"/>
          <w:szCs w:val="22"/>
        </w:rPr>
        <w:t xml:space="preserve">The </w:t>
      </w:r>
      <w:r w:rsidR="003A715B" w:rsidRPr="00927DE1">
        <w:rPr>
          <w:bCs/>
          <w:sz w:val="22"/>
          <w:szCs w:val="22"/>
        </w:rPr>
        <w:t>Board reviewed the RFP for Professional Services as drafted by director Malzahn.  Submissions in response to the RFP will include professional assistance creating a comprehensive community assessment of the downtown DDA district with the end result being a detailed list of action plans to be implemented as future goals of the Board.</w:t>
      </w:r>
    </w:p>
    <w:p w14:paraId="501371B0" w14:textId="6644FB3D" w:rsidR="00200BAF" w:rsidRPr="00927DE1" w:rsidRDefault="00D57764" w:rsidP="00200BAF">
      <w:pPr>
        <w:tabs>
          <w:tab w:val="left" w:pos="0"/>
          <w:tab w:val="left" w:pos="2070"/>
        </w:tabs>
        <w:rPr>
          <w:bCs/>
          <w:iCs/>
          <w:sz w:val="22"/>
          <w:szCs w:val="22"/>
        </w:rPr>
      </w:pPr>
      <w:r w:rsidRPr="00927DE1">
        <w:rPr>
          <w:b/>
          <w:sz w:val="22"/>
          <w:szCs w:val="22"/>
        </w:rPr>
        <w:t xml:space="preserve">MOTION </w:t>
      </w:r>
      <w:r w:rsidRPr="00927DE1">
        <w:rPr>
          <w:bCs/>
          <w:sz w:val="22"/>
          <w:szCs w:val="22"/>
        </w:rPr>
        <w:t>by</w:t>
      </w:r>
      <w:r w:rsidR="009A1D1C" w:rsidRPr="00927DE1">
        <w:rPr>
          <w:bCs/>
          <w:sz w:val="22"/>
          <w:szCs w:val="22"/>
        </w:rPr>
        <w:t xml:space="preserve"> </w:t>
      </w:r>
      <w:r w:rsidR="00621659" w:rsidRPr="00927DE1">
        <w:rPr>
          <w:bCs/>
          <w:sz w:val="22"/>
          <w:szCs w:val="22"/>
        </w:rPr>
        <w:t>Davis</w:t>
      </w:r>
      <w:r w:rsidRPr="00927DE1">
        <w:rPr>
          <w:bCs/>
          <w:sz w:val="22"/>
          <w:szCs w:val="22"/>
        </w:rPr>
        <w:t>, support by</w:t>
      </w:r>
      <w:r w:rsidR="00200BAF" w:rsidRPr="00927DE1">
        <w:rPr>
          <w:bCs/>
          <w:sz w:val="22"/>
          <w:szCs w:val="22"/>
        </w:rPr>
        <w:t xml:space="preserve"> </w:t>
      </w:r>
      <w:r w:rsidR="00621659" w:rsidRPr="00927DE1">
        <w:rPr>
          <w:bCs/>
          <w:sz w:val="22"/>
          <w:szCs w:val="22"/>
        </w:rPr>
        <w:t xml:space="preserve">Villaneuva </w:t>
      </w:r>
      <w:r w:rsidR="00621659" w:rsidRPr="00927DE1">
        <w:rPr>
          <w:bCs/>
          <w:iCs/>
          <w:sz w:val="22"/>
          <w:szCs w:val="22"/>
        </w:rPr>
        <w:t>authorizing Director Malzahn to publish the RFP for Professional Services as drafted.</w:t>
      </w:r>
    </w:p>
    <w:p w14:paraId="63C6B178" w14:textId="6B424807" w:rsidR="00621659" w:rsidRPr="00927DE1" w:rsidRDefault="00621659" w:rsidP="00621659">
      <w:pPr>
        <w:pStyle w:val="ListParagraph"/>
        <w:tabs>
          <w:tab w:val="left" w:pos="0"/>
          <w:tab w:val="left" w:pos="720"/>
        </w:tabs>
        <w:ind w:left="9" w:right="-360" w:hanging="549"/>
        <w:rPr>
          <w:b/>
          <w:sz w:val="22"/>
          <w:szCs w:val="22"/>
        </w:rPr>
      </w:pPr>
      <w:r w:rsidRPr="00927DE1">
        <w:rPr>
          <w:sz w:val="22"/>
          <w:szCs w:val="22"/>
        </w:rPr>
        <w:tab/>
        <w:t xml:space="preserve">All in Favor 5 / Nays 0 - </w:t>
      </w:r>
      <w:r w:rsidRPr="00927DE1">
        <w:rPr>
          <w:b/>
          <w:sz w:val="22"/>
          <w:szCs w:val="22"/>
        </w:rPr>
        <w:t>MOTION CARRIED UNANIMOUSLY</w:t>
      </w:r>
    </w:p>
    <w:p w14:paraId="17B5DADA" w14:textId="77777777" w:rsidR="00124D82" w:rsidRPr="00927DE1" w:rsidRDefault="00124D82" w:rsidP="00E71064">
      <w:pPr>
        <w:pStyle w:val="ListParagraph"/>
        <w:tabs>
          <w:tab w:val="left" w:pos="0"/>
          <w:tab w:val="left" w:pos="720"/>
        </w:tabs>
        <w:ind w:left="9" w:right="-360" w:hanging="549"/>
        <w:rPr>
          <w:b/>
          <w:sz w:val="22"/>
          <w:szCs w:val="22"/>
        </w:rPr>
      </w:pPr>
    </w:p>
    <w:p w14:paraId="1EFB510B" w14:textId="519BCC6B" w:rsidR="00124D82" w:rsidRPr="00927DE1" w:rsidRDefault="00621659" w:rsidP="00B47CC8">
      <w:pPr>
        <w:widowControl w:val="0"/>
        <w:tabs>
          <w:tab w:val="left" w:pos="1170"/>
          <w:tab w:val="left" w:pos="1710"/>
        </w:tabs>
        <w:autoSpaceDE w:val="0"/>
        <w:autoSpaceDN w:val="0"/>
        <w:adjustRightInd w:val="0"/>
        <w:jc w:val="both"/>
        <w:rPr>
          <w:rFonts w:ascii="Calibri" w:hAnsi="Calibri" w:cs="Calibri"/>
          <w:b/>
          <w:sz w:val="22"/>
          <w:szCs w:val="22"/>
        </w:rPr>
      </w:pPr>
      <w:r w:rsidRPr="00927DE1">
        <w:rPr>
          <w:b/>
          <w:sz w:val="22"/>
          <w:szCs w:val="22"/>
        </w:rPr>
        <w:t>7</w:t>
      </w:r>
      <w:r w:rsidR="00124D82" w:rsidRPr="00927DE1">
        <w:rPr>
          <w:b/>
          <w:sz w:val="22"/>
          <w:szCs w:val="22"/>
        </w:rPr>
        <w:t xml:space="preserve">d.  </w:t>
      </w:r>
      <w:r w:rsidRPr="00927DE1">
        <w:rPr>
          <w:rFonts w:ascii="Calibri" w:hAnsi="Calibri" w:cs="Calibri"/>
          <w:b/>
          <w:sz w:val="22"/>
          <w:szCs w:val="22"/>
        </w:rPr>
        <w:t>DDA Sub-Committee Creation</w:t>
      </w:r>
      <w:r w:rsidR="009D137B" w:rsidRPr="00927DE1">
        <w:rPr>
          <w:rFonts w:ascii="Calibri" w:hAnsi="Calibri" w:cs="Calibri"/>
          <w:b/>
          <w:sz w:val="22"/>
          <w:szCs w:val="22"/>
        </w:rPr>
        <w:t xml:space="preserve"> </w:t>
      </w:r>
    </w:p>
    <w:p w14:paraId="2A60DADB" w14:textId="48CE5F89" w:rsidR="00124D82" w:rsidRPr="00927DE1" w:rsidRDefault="00834431" w:rsidP="00124D82">
      <w:pPr>
        <w:tabs>
          <w:tab w:val="left" w:pos="720"/>
          <w:tab w:val="left" w:pos="900"/>
        </w:tabs>
        <w:ind w:left="720" w:right="-360"/>
        <w:rPr>
          <w:bCs/>
          <w:sz w:val="22"/>
          <w:szCs w:val="22"/>
        </w:rPr>
      </w:pPr>
      <w:r w:rsidRPr="00927DE1">
        <w:rPr>
          <w:bCs/>
          <w:sz w:val="22"/>
          <w:szCs w:val="22"/>
        </w:rPr>
        <w:t xml:space="preserve">Chairman Bargen led the discussion regarding the need for DDA sub-committees.  He would like </w:t>
      </w:r>
      <w:r w:rsidR="00927DE1" w:rsidRPr="00927DE1">
        <w:rPr>
          <w:bCs/>
          <w:sz w:val="22"/>
          <w:szCs w:val="22"/>
        </w:rPr>
        <w:t>are</w:t>
      </w:r>
      <w:r w:rsidR="00927DE1">
        <w:rPr>
          <w:bCs/>
          <w:sz w:val="22"/>
          <w:szCs w:val="22"/>
        </w:rPr>
        <w:t>a</w:t>
      </w:r>
      <w:r w:rsidR="00927DE1" w:rsidRPr="00927DE1">
        <w:rPr>
          <w:bCs/>
          <w:sz w:val="22"/>
          <w:szCs w:val="22"/>
        </w:rPr>
        <w:t>s</w:t>
      </w:r>
      <w:r w:rsidRPr="00927DE1">
        <w:rPr>
          <w:bCs/>
          <w:sz w:val="22"/>
          <w:szCs w:val="22"/>
        </w:rPr>
        <w:t xml:space="preserve"> of need</w:t>
      </w:r>
      <w:r w:rsidR="00927DE1">
        <w:rPr>
          <w:bCs/>
          <w:sz w:val="22"/>
          <w:szCs w:val="22"/>
        </w:rPr>
        <w:t xml:space="preserve"> identified including but not limited to</w:t>
      </w:r>
      <w:r w:rsidRPr="00927DE1">
        <w:rPr>
          <w:bCs/>
          <w:sz w:val="22"/>
          <w:szCs w:val="22"/>
        </w:rPr>
        <w:t xml:space="preserve"> assisting the market manager and/or director Malzahn</w:t>
      </w:r>
      <w:r w:rsidR="00927DE1">
        <w:rPr>
          <w:bCs/>
          <w:sz w:val="22"/>
          <w:szCs w:val="22"/>
        </w:rPr>
        <w:t xml:space="preserve">. </w:t>
      </w:r>
      <w:r w:rsidRPr="00927DE1">
        <w:rPr>
          <w:bCs/>
          <w:sz w:val="22"/>
          <w:szCs w:val="22"/>
        </w:rPr>
        <w:t xml:space="preserve"> </w:t>
      </w:r>
      <w:r w:rsidR="00927DE1">
        <w:rPr>
          <w:bCs/>
          <w:sz w:val="22"/>
          <w:szCs w:val="22"/>
        </w:rPr>
        <w:t>These committees would allow</w:t>
      </w:r>
      <w:r w:rsidRPr="00927DE1">
        <w:rPr>
          <w:bCs/>
          <w:sz w:val="22"/>
          <w:szCs w:val="22"/>
        </w:rPr>
        <w:t xml:space="preserve"> interested volunteers </w:t>
      </w:r>
      <w:r w:rsidR="00927DE1">
        <w:rPr>
          <w:bCs/>
          <w:sz w:val="22"/>
          <w:szCs w:val="22"/>
        </w:rPr>
        <w:t>to</w:t>
      </w:r>
      <w:r w:rsidRPr="00927DE1">
        <w:rPr>
          <w:bCs/>
          <w:sz w:val="22"/>
          <w:szCs w:val="22"/>
        </w:rPr>
        <w:t xml:space="preserve"> focus their efforts in specific areas</w:t>
      </w:r>
      <w:r w:rsidR="00927DE1">
        <w:rPr>
          <w:bCs/>
          <w:sz w:val="22"/>
          <w:szCs w:val="22"/>
        </w:rPr>
        <w:t xml:space="preserve"> of interest</w:t>
      </w:r>
      <w:r w:rsidRPr="00927DE1">
        <w:rPr>
          <w:bCs/>
          <w:sz w:val="22"/>
          <w:szCs w:val="22"/>
        </w:rPr>
        <w:t xml:space="preserve">.  Director Malzahn </w:t>
      </w:r>
      <w:r w:rsidR="00927DE1">
        <w:rPr>
          <w:bCs/>
          <w:sz w:val="22"/>
          <w:szCs w:val="22"/>
        </w:rPr>
        <w:t>reviewed additional meeting packet</w:t>
      </w:r>
      <w:r w:rsidRPr="00927DE1">
        <w:rPr>
          <w:bCs/>
          <w:sz w:val="22"/>
          <w:szCs w:val="22"/>
        </w:rPr>
        <w:t xml:space="preserve"> information on the MainStreet 4-pillars approach that is used in other municipalities.  After discussion on who would be responsible to organize and director the efforts of the volunteers it was decided that more information on the 4-pillars </w:t>
      </w:r>
      <w:r w:rsidR="00927DE1">
        <w:rPr>
          <w:bCs/>
          <w:sz w:val="22"/>
          <w:szCs w:val="22"/>
        </w:rPr>
        <w:t xml:space="preserve">approach </w:t>
      </w:r>
      <w:r w:rsidRPr="00927DE1">
        <w:rPr>
          <w:bCs/>
          <w:sz w:val="22"/>
          <w:szCs w:val="22"/>
        </w:rPr>
        <w:t>may be needed.</w:t>
      </w:r>
    </w:p>
    <w:p w14:paraId="2FE7FF49" w14:textId="3FCFEBF7" w:rsidR="008A3F8F" w:rsidRPr="00927DE1" w:rsidRDefault="00621659" w:rsidP="00621659">
      <w:pPr>
        <w:tabs>
          <w:tab w:val="left" w:pos="0"/>
          <w:tab w:val="left" w:pos="720"/>
        </w:tabs>
        <w:ind w:left="9" w:right="-360" w:hanging="9"/>
        <w:rPr>
          <w:b/>
          <w:caps/>
          <w:sz w:val="22"/>
          <w:szCs w:val="22"/>
        </w:rPr>
      </w:pPr>
      <w:r w:rsidRPr="00927DE1">
        <w:rPr>
          <w:b/>
          <w:caps/>
          <w:sz w:val="22"/>
          <w:szCs w:val="22"/>
        </w:rPr>
        <w:t>NO Board Action Taken</w:t>
      </w:r>
    </w:p>
    <w:p w14:paraId="508C3F3D" w14:textId="7BCFAD6E" w:rsidR="002A6143" w:rsidRPr="00927DE1" w:rsidRDefault="002A6143" w:rsidP="008A3F8F">
      <w:pPr>
        <w:tabs>
          <w:tab w:val="left" w:pos="0"/>
          <w:tab w:val="left" w:pos="720"/>
        </w:tabs>
        <w:ind w:right="-360"/>
        <w:rPr>
          <w:b/>
          <w:sz w:val="22"/>
          <w:szCs w:val="22"/>
        </w:rPr>
      </w:pPr>
    </w:p>
    <w:p w14:paraId="6E68791E" w14:textId="768AEB38" w:rsidR="00A36CEB" w:rsidRPr="00927DE1" w:rsidRDefault="00621659" w:rsidP="00916ACD">
      <w:pPr>
        <w:widowControl w:val="0"/>
        <w:tabs>
          <w:tab w:val="left" w:pos="1170"/>
          <w:tab w:val="left" w:pos="1710"/>
        </w:tabs>
        <w:autoSpaceDE w:val="0"/>
        <w:autoSpaceDN w:val="0"/>
        <w:adjustRightInd w:val="0"/>
        <w:jc w:val="both"/>
        <w:rPr>
          <w:rFonts w:ascii="Calibri" w:hAnsi="Calibri" w:cs="Calibri"/>
          <w:b/>
          <w:sz w:val="22"/>
          <w:szCs w:val="22"/>
        </w:rPr>
      </w:pPr>
      <w:r w:rsidRPr="00927DE1">
        <w:rPr>
          <w:b/>
          <w:sz w:val="22"/>
          <w:szCs w:val="22"/>
        </w:rPr>
        <w:t>7</w:t>
      </w:r>
      <w:r w:rsidR="00124D82" w:rsidRPr="00927DE1">
        <w:rPr>
          <w:b/>
          <w:sz w:val="22"/>
          <w:szCs w:val="22"/>
        </w:rPr>
        <w:t xml:space="preserve">e.  </w:t>
      </w:r>
      <w:r w:rsidR="009D137B" w:rsidRPr="00927DE1">
        <w:rPr>
          <w:rFonts w:ascii="Calibri" w:hAnsi="Calibri" w:cs="Calibri"/>
          <w:b/>
          <w:sz w:val="22"/>
          <w:szCs w:val="22"/>
        </w:rPr>
        <w:t>4</w:t>
      </w:r>
      <w:r w:rsidR="009D137B" w:rsidRPr="00927DE1">
        <w:rPr>
          <w:rFonts w:ascii="Calibri" w:hAnsi="Calibri" w:cs="Calibri"/>
          <w:b/>
          <w:sz w:val="22"/>
          <w:szCs w:val="22"/>
          <w:vertAlign w:val="superscript"/>
        </w:rPr>
        <w:t>th</w:t>
      </w:r>
      <w:r w:rsidR="009D137B" w:rsidRPr="00927DE1">
        <w:rPr>
          <w:rFonts w:ascii="Calibri" w:hAnsi="Calibri" w:cs="Calibri"/>
          <w:b/>
          <w:sz w:val="22"/>
          <w:szCs w:val="22"/>
        </w:rPr>
        <w:t xml:space="preserve"> Qtr. Budget </w:t>
      </w:r>
      <w:r w:rsidRPr="00927DE1">
        <w:rPr>
          <w:rFonts w:ascii="Calibri" w:hAnsi="Calibri" w:cs="Calibri"/>
          <w:b/>
          <w:sz w:val="22"/>
          <w:szCs w:val="22"/>
        </w:rPr>
        <w:t>Ice Cream Social Entertainment</w:t>
      </w:r>
    </w:p>
    <w:p w14:paraId="10FE36D5" w14:textId="1D1C48C1" w:rsidR="003A60A5" w:rsidRPr="00927DE1" w:rsidRDefault="00916ACD" w:rsidP="003A60A5">
      <w:pPr>
        <w:tabs>
          <w:tab w:val="left" w:pos="720"/>
        </w:tabs>
        <w:ind w:left="720"/>
        <w:rPr>
          <w:rFonts w:ascii="Calibri" w:hAnsi="Calibri"/>
          <w:bCs/>
          <w:sz w:val="22"/>
          <w:szCs w:val="22"/>
        </w:rPr>
      </w:pPr>
      <w:r w:rsidRPr="00927DE1">
        <w:rPr>
          <w:rFonts w:ascii="Calibri" w:hAnsi="Calibri"/>
          <w:bCs/>
          <w:sz w:val="22"/>
          <w:szCs w:val="22"/>
        </w:rPr>
        <w:t xml:space="preserve">Director Malzahn </w:t>
      </w:r>
      <w:r w:rsidR="00C520A2" w:rsidRPr="00927DE1">
        <w:rPr>
          <w:rFonts w:ascii="Calibri" w:hAnsi="Calibri"/>
          <w:bCs/>
          <w:sz w:val="22"/>
          <w:szCs w:val="22"/>
        </w:rPr>
        <w:t xml:space="preserve">is requesting funding for additional entertainment </w:t>
      </w:r>
      <w:r w:rsidR="00D9139C" w:rsidRPr="00927DE1">
        <w:rPr>
          <w:rFonts w:ascii="Calibri" w:hAnsi="Calibri"/>
          <w:bCs/>
          <w:sz w:val="22"/>
          <w:szCs w:val="22"/>
        </w:rPr>
        <w:t>during the</w:t>
      </w:r>
      <w:r w:rsidR="00C520A2" w:rsidRPr="00927DE1">
        <w:rPr>
          <w:rFonts w:ascii="Calibri" w:hAnsi="Calibri"/>
          <w:bCs/>
          <w:sz w:val="22"/>
          <w:szCs w:val="22"/>
        </w:rPr>
        <w:t xml:space="preserve"> August 22</w:t>
      </w:r>
      <w:r w:rsidR="00C520A2" w:rsidRPr="00927DE1">
        <w:rPr>
          <w:rFonts w:ascii="Calibri" w:hAnsi="Calibri"/>
          <w:bCs/>
          <w:sz w:val="22"/>
          <w:szCs w:val="22"/>
          <w:vertAlign w:val="superscript"/>
        </w:rPr>
        <w:t>nd</w:t>
      </w:r>
      <w:r w:rsidR="00C520A2" w:rsidRPr="00927DE1">
        <w:rPr>
          <w:rFonts w:ascii="Calibri" w:hAnsi="Calibri"/>
          <w:bCs/>
          <w:sz w:val="22"/>
          <w:szCs w:val="22"/>
        </w:rPr>
        <w:t xml:space="preserve"> Summer Concert event.  Choice One Bank will be sponsoring the</w:t>
      </w:r>
      <w:r w:rsidR="00927DE1">
        <w:rPr>
          <w:rFonts w:ascii="Calibri" w:hAnsi="Calibri"/>
          <w:bCs/>
          <w:sz w:val="22"/>
          <w:szCs w:val="22"/>
        </w:rPr>
        <w:t xml:space="preserve"> DDA</w:t>
      </w:r>
      <w:r w:rsidR="00C520A2" w:rsidRPr="00927DE1">
        <w:rPr>
          <w:rFonts w:ascii="Calibri" w:hAnsi="Calibri"/>
          <w:bCs/>
          <w:sz w:val="22"/>
          <w:szCs w:val="22"/>
        </w:rPr>
        <w:t xml:space="preserve"> Ice Cream Social </w:t>
      </w:r>
      <w:r w:rsidR="00927DE1">
        <w:rPr>
          <w:rFonts w:ascii="Calibri" w:hAnsi="Calibri"/>
          <w:bCs/>
          <w:sz w:val="22"/>
          <w:szCs w:val="22"/>
        </w:rPr>
        <w:t>with</w:t>
      </w:r>
      <w:r w:rsidR="00C520A2" w:rsidRPr="00927DE1">
        <w:rPr>
          <w:rFonts w:ascii="Calibri" w:hAnsi="Calibri"/>
          <w:bCs/>
          <w:sz w:val="22"/>
          <w:szCs w:val="22"/>
        </w:rPr>
        <w:t xml:space="preserve"> servi</w:t>
      </w:r>
      <w:r w:rsidR="00927DE1">
        <w:rPr>
          <w:rFonts w:ascii="Calibri" w:hAnsi="Calibri"/>
          <w:bCs/>
          <w:sz w:val="22"/>
          <w:szCs w:val="22"/>
        </w:rPr>
        <w:t>ce</w:t>
      </w:r>
      <w:r w:rsidR="00C520A2" w:rsidRPr="00927DE1">
        <w:rPr>
          <w:rFonts w:ascii="Calibri" w:hAnsi="Calibri"/>
          <w:bCs/>
          <w:sz w:val="22"/>
          <w:szCs w:val="22"/>
        </w:rPr>
        <w:t xml:space="preserve"> </w:t>
      </w:r>
      <w:r w:rsidR="00927DE1">
        <w:rPr>
          <w:rFonts w:ascii="Calibri" w:hAnsi="Calibri"/>
          <w:bCs/>
          <w:sz w:val="22"/>
          <w:szCs w:val="22"/>
        </w:rPr>
        <w:t>starting at</w:t>
      </w:r>
      <w:r w:rsidR="00C520A2" w:rsidRPr="00927DE1">
        <w:rPr>
          <w:rFonts w:ascii="Calibri" w:hAnsi="Calibri"/>
          <w:bCs/>
          <w:sz w:val="22"/>
          <w:szCs w:val="22"/>
        </w:rPr>
        <w:t xml:space="preserve"> 6:00</w:t>
      </w:r>
      <w:r w:rsidR="00927DE1">
        <w:rPr>
          <w:rFonts w:ascii="Calibri" w:hAnsi="Calibri"/>
          <w:bCs/>
          <w:sz w:val="22"/>
          <w:szCs w:val="22"/>
        </w:rPr>
        <w:t xml:space="preserve"> pm</w:t>
      </w:r>
      <w:r w:rsidR="00D9139C" w:rsidRPr="00927DE1">
        <w:rPr>
          <w:rFonts w:ascii="Calibri" w:hAnsi="Calibri"/>
          <w:bCs/>
          <w:sz w:val="22"/>
          <w:szCs w:val="22"/>
        </w:rPr>
        <w:t>.  T</w:t>
      </w:r>
      <w:r w:rsidR="00C520A2" w:rsidRPr="00927DE1">
        <w:rPr>
          <w:rFonts w:ascii="Calibri" w:hAnsi="Calibri"/>
          <w:bCs/>
          <w:sz w:val="22"/>
          <w:szCs w:val="22"/>
        </w:rPr>
        <w:t xml:space="preserve">he </w:t>
      </w:r>
      <w:r w:rsidR="00D9139C" w:rsidRPr="00927DE1">
        <w:rPr>
          <w:rFonts w:ascii="Calibri" w:hAnsi="Calibri"/>
          <w:bCs/>
          <w:sz w:val="22"/>
          <w:szCs w:val="22"/>
        </w:rPr>
        <w:t>b</w:t>
      </w:r>
      <w:r w:rsidR="00C520A2" w:rsidRPr="00927DE1">
        <w:rPr>
          <w:rFonts w:ascii="Calibri" w:hAnsi="Calibri"/>
          <w:bCs/>
          <w:sz w:val="22"/>
          <w:szCs w:val="22"/>
        </w:rPr>
        <w:t xml:space="preserve">and for the evening will </w:t>
      </w:r>
      <w:r w:rsidR="00D9139C" w:rsidRPr="00927DE1">
        <w:rPr>
          <w:rFonts w:ascii="Calibri" w:hAnsi="Calibri"/>
          <w:bCs/>
          <w:sz w:val="22"/>
          <w:szCs w:val="22"/>
        </w:rPr>
        <w:t xml:space="preserve">not be </w:t>
      </w:r>
      <w:r w:rsidR="00C520A2" w:rsidRPr="00927DE1">
        <w:rPr>
          <w:rFonts w:ascii="Calibri" w:hAnsi="Calibri"/>
          <w:bCs/>
          <w:sz w:val="22"/>
          <w:szCs w:val="22"/>
        </w:rPr>
        <w:t xml:space="preserve">taking the stage </w:t>
      </w:r>
      <w:r w:rsidR="00D9139C" w:rsidRPr="00927DE1">
        <w:rPr>
          <w:rFonts w:ascii="Calibri" w:hAnsi="Calibri"/>
          <w:bCs/>
          <w:sz w:val="22"/>
          <w:szCs w:val="22"/>
        </w:rPr>
        <w:t>until</w:t>
      </w:r>
      <w:r w:rsidR="00C520A2" w:rsidRPr="00927DE1">
        <w:rPr>
          <w:rFonts w:ascii="Calibri" w:hAnsi="Calibri"/>
          <w:bCs/>
          <w:sz w:val="22"/>
          <w:szCs w:val="22"/>
        </w:rPr>
        <w:t xml:space="preserve"> 7:00</w:t>
      </w:r>
      <w:r w:rsidR="00927DE1">
        <w:rPr>
          <w:rFonts w:ascii="Calibri" w:hAnsi="Calibri"/>
          <w:bCs/>
          <w:sz w:val="22"/>
          <w:szCs w:val="22"/>
        </w:rPr>
        <w:t xml:space="preserve"> </w:t>
      </w:r>
      <w:r w:rsidR="00D9139C" w:rsidRPr="00927DE1">
        <w:rPr>
          <w:rFonts w:ascii="Calibri" w:hAnsi="Calibri"/>
          <w:bCs/>
          <w:sz w:val="22"/>
          <w:szCs w:val="22"/>
        </w:rPr>
        <w:t>pm</w:t>
      </w:r>
      <w:r w:rsidR="00C520A2" w:rsidRPr="00927DE1">
        <w:rPr>
          <w:rFonts w:ascii="Calibri" w:hAnsi="Calibri"/>
          <w:bCs/>
          <w:sz w:val="22"/>
          <w:szCs w:val="22"/>
        </w:rPr>
        <w:t xml:space="preserve">.  Malzahn is suggesting that a clown or magician along with DJ music will help </w:t>
      </w:r>
      <w:r w:rsidR="00D9139C" w:rsidRPr="00927DE1">
        <w:rPr>
          <w:rFonts w:ascii="Calibri" w:hAnsi="Calibri"/>
          <w:bCs/>
          <w:sz w:val="22"/>
          <w:szCs w:val="22"/>
        </w:rPr>
        <w:t>entertain the crowd during that social hour.</w:t>
      </w:r>
    </w:p>
    <w:p w14:paraId="7567EA82" w14:textId="402D7336" w:rsidR="00916ACD" w:rsidRPr="00927DE1" w:rsidRDefault="00124D82" w:rsidP="00916ACD">
      <w:pPr>
        <w:tabs>
          <w:tab w:val="left" w:pos="90"/>
        </w:tabs>
        <w:rPr>
          <w:bCs/>
          <w:iCs/>
          <w:sz w:val="22"/>
          <w:szCs w:val="22"/>
        </w:rPr>
      </w:pPr>
      <w:r w:rsidRPr="00927DE1">
        <w:rPr>
          <w:b/>
          <w:sz w:val="22"/>
          <w:szCs w:val="22"/>
        </w:rPr>
        <w:t xml:space="preserve">MOTION </w:t>
      </w:r>
      <w:r w:rsidRPr="00927DE1">
        <w:rPr>
          <w:bCs/>
          <w:sz w:val="22"/>
          <w:szCs w:val="22"/>
        </w:rPr>
        <w:t>by</w:t>
      </w:r>
      <w:r w:rsidR="006826B8" w:rsidRPr="00927DE1">
        <w:rPr>
          <w:bCs/>
          <w:sz w:val="22"/>
          <w:szCs w:val="22"/>
        </w:rPr>
        <w:t xml:space="preserve"> </w:t>
      </w:r>
      <w:r w:rsidR="00621659" w:rsidRPr="00927DE1">
        <w:rPr>
          <w:bCs/>
          <w:sz w:val="22"/>
          <w:szCs w:val="22"/>
        </w:rPr>
        <w:t>Villaneuva</w:t>
      </w:r>
      <w:r w:rsidR="006826B8" w:rsidRPr="00927DE1">
        <w:rPr>
          <w:bCs/>
          <w:sz w:val="22"/>
          <w:szCs w:val="22"/>
        </w:rPr>
        <w:t xml:space="preserve">, support by </w:t>
      </w:r>
      <w:r w:rsidR="00621659" w:rsidRPr="00927DE1">
        <w:rPr>
          <w:bCs/>
          <w:sz w:val="22"/>
          <w:szCs w:val="22"/>
        </w:rPr>
        <w:t>Davis</w:t>
      </w:r>
      <w:r w:rsidR="006826B8" w:rsidRPr="00927DE1">
        <w:rPr>
          <w:bCs/>
          <w:sz w:val="22"/>
          <w:szCs w:val="22"/>
        </w:rPr>
        <w:t xml:space="preserve"> </w:t>
      </w:r>
      <w:r w:rsidR="00916ACD" w:rsidRPr="00927DE1">
        <w:rPr>
          <w:bCs/>
          <w:iCs/>
          <w:sz w:val="22"/>
          <w:szCs w:val="22"/>
        </w:rPr>
        <w:t>to</w:t>
      </w:r>
      <w:r w:rsidR="00621659" w:rsidRPr="00927DE1">
        <w:rPr>
          <w:bCs/>
          <w:iCs/>
          <w:sz w:val="22"/>
          <w:szCs w:val="22"/>
        </w:rPr>
        <w:t xml:space="preserve"> authorize an amount not to exceed $500 for entertainment expenses at the August 22nd Ice Cream Social event.</w:t>
      </w:r>
    </w:p>
    <w:p w14:paraId="023BEE56" w14:textId="7390EAEA" w:rsidR="00916ACD" w:rsidRPr="00927DE1" w:rsidRDefault="00916ACD" w:rsidP="00916ACD">
      <w:pPr>
        <w:tabs>
          <w:tab w:val="left" w:pos="0"/>
          <w:tab w:val="left" w:pos="720"/>
        </w:tabs>
        <w:ind w:left="9" w:right="-360" w:hanging="9"/>
        <w:rPr>
          <w:sz w:val="22"/>
          <w:szCs w:val="22"/>
        </w:rPr>
      </w:pPr>
      <w:r w:rsidRPr="00927DE1">
        <w:rPr>
          <w:sz w:val="22"/>
          <w:szCs w:val="22"/>
        </w:rPr>
        <w:t xml:space="preserve">Roll Call: AYES –Villanueva, </w:t>
      </w:r>
      <w:r w:rsidR="00621659" w:rsidRPr="00927DE1">
        <w:rPr>
          <w:sz w:val="22"/>
          <w:szCs w:val="22"/>
        </w:rPr>
        <w:t>Davis, Robbins</w:t>
      </w:r>
      <w:r w:rsidRPr="00927DE1">
        <w:rPr>
          <w:sz w:val="22"/>
          <w:szCs w:val="22"/>
        </w:rPr>
        <w:t xml:space="preserve">, </w:t>
      </w:r>
      <w:r w:rsidR="00621659" w:rsidRPr="00927DE1">
        <w:rPr>
          <w:sz w:val="22"/>
          <w:szCs w:val="22"/>
        </w:rPr>
        <w:t>Shattuck, Bargen,</w:t>
      </w:r>
    </w:p>
    <w:p w14:paraId="5032F8A3" w14:textId="77777777" w:rsidR="00916ACD" w:rsidRPr="00927DE1" w:rsidRDefault="00916ACD" w:rsidP="00916ACD">
      <w:pPr>
        <w:tabs>
          <w:tab w:val="left" w:pos="0"/>
          <w:tab w:val="left" w:pos="720"/>
        </w:tabs>
        <w:ind w:left="9" w:right="-360" w:hanging="549"/>
        <w:rPr>
          <w:sz w:val="22"/>
          <w:szCs w:val="22"/>
        </w:rPr>
      </w:pPr>
      <w:r w:rsidRPr="00927DE1">
        <w:rPr>
          <w:sz w:val="22"/>
          <w:szCs w:val="22"/>
        </w:rPr>
        <w:tab/>
        <w:t xml:space="preserve"> </w:t>
      </w:r>
      <w:r w:rsidRPr="00927DE1">
        <w:rPr>
          <w:sz w:val="22"/>
          <w:szCs w:val="22"/>
        </w:rPr>
        <w:tab/>
        <w:t xml:space="preserve">   NAYS – none</w:t>
      </w:r>
    </w:p>
    <w:p w14:paraId="2C5861B0" w14:textId="6BDA6489" w:rsidR="00124D82" w:rsidRPr="00927DE1" w:rsidRDefault="00916ACD" w:rsidP="00916ACD">
      <w:pPr>
        <w:tabs>
          <w:tab w:val="left" w:pos="0"/>
          <w:tab w:val="left" w:pos="720"/>
        </w:tabs>
        <w:ind w:left="9" w:right="-360" w:hanging="9"/>
        <w:rPr>
          <w:b/>
          <w:sz w:val="22"/>
          <w:szCs w:val="22"/>
        </w:rPr>
      </w:pPr>
      <w:r w:rsidRPr="00927DE1">
        <w:rPr>
          <w:b/>
          <w:sz w:val="22"/>
          <w:szCs w:val="22"/>
        </w:rPr>
        <w:t xml:space="preserve">MOTION CARRIED </w:t>
      </w:r>
      <w:r w:rsidR="00621659" w:rsidRPr="00927DE1">
        <w:rPr>
          <w:b/>
          <w:sz w:val="22"/>
          <w:szCs w:val="22"/>
        </w:rPr>
        <w:t>5</w:t>
      </w:r>
      <w:r w:rsidRPr="00927DE1">
        <w:rPr>
          <w:b/>
          <w:sz w:val="22"/>
          <w:szCs w:val="22"/>
        </w:rPr>
        <w:t>/0</w:t>
      </w:r>
    </w:p>
    <w:p w14:paraId="48975878" w14:textId="77777777" w:rsidR="00124D82" w:rsidRPr="00927DE1" w:rsidRDefault="00124D82" w:rsidP="00124D82">
      <w:pPr>
        <w:pStyle w:val="ListParagraph"/>
        <w:tabs>
          <w:tab w:val="left" w:pos="0"/>
          <w:tab w:val="left" w:pos="720"/>
        </w:tabs>
        <w:ind w:left="9" w:right="-360" w:hanging="549"/>
        <w:rPr>
          <w:b/>
          <w:sz w:val="22"/>
          <w:szCs w:val="22"/>
        </w:rPr>
      </w:pPr>
    </w:p>
    <w:p w14:paraId="036200DE" w14:textId="1729A75E" w:rsidR="009D137B" w:rsidRPr="00927DE1" w:rsidRDefault="00621659" w:rsidP="009D137B">
      <w:pPr>
        <w:widowControl w:val="0"/>
        <w:tabs>
          <w:tab w:val="left" w:pos="1170"/>
          <w:tab w:val="left" w:pos="1710"/>
        </w:tabs>
        <w:autoSpaceDE w:val="0"/>
        <w:autoSpaceDN w:val="0"/>
        <w:adjustRightInd w:val="0"/>
        <w:jc w:val="both"/>
        <w:rPr>
          <w:rFonts w:ascii="Calibri" w:hAnsi="Calibri" w:cs="Calibri"/>
          <w:b/>
          <w:sz w:val="22"/>
          <w:szCs w:val="22"/>
        </w:rPr>
      </w:pPr>
      <w:r w:rsidRPr="00927DE1">
        <w:rPr>
          <w:b/>
          <w:sz w:val="22"/>
          <w:szCs w:val="22"/>
        </w:rPr>
        <w:t>7</w:t>
      </w:r>
      <w:r w:rsidR="00124D82" w:rsidRPr="00927DE1">
        <w:rPr>
          <w:b/>
          <w:sz w:val="22"/>
          <w:szCs w:val="22"/>
        </w:rPr>
        <w:t xml:space="preserve">f.  </w:t>
      </w:r>
      <w:r w:rsidRPr="00927DE1">
        <w:rPr>
          <w:b/>
          <w:sz w:val="22"/>
          <w:szCs w:val="22"/>
        </w:rPr>
        <w:t xml:space="preserve">DDA Owned </w:t>
      </w:r>
      <w:r w:rsidRPr="00927DE1">
        <w:rPr>
          <w:rFonts w:ascii="Calibri" w:hAnsi="Calibri" w:cs="Calibri"/>
          <w:b/>
          <w:sz w:val="22"/>
          <w:szCs w:val="22"/>
        </w:rPr>
        <w:t>Self-Watering Planter Pots</w:t>
      </w:r>
    </w:p>
    <w:p w14:paraId="54B4887B" w14:textId="14A0408B" w:rsidR="00954AB3" w:rsidRPr="00927DE1" w:rsidRDefault="00D9139C" w:rsidP="00954AB3">
      <w:pPr>
        <w:tabs>
          <w:tab w:val="left" w:pos="720"/>
        </w:tabs>
        <w:ind w:left="720"/>
        <w:rPr>
          <w:rFonts w:ascii="Calibri" w:hAnsi="Calibri"/>
          <w:bCs/>
          <w:sz w:val="22"/>
          <w:szCs w:val="22"/>
        </w:rPr>
      </w:pPr>
      <w:r w:rsidRPr="00927DE1">
        <w:rPr>
          <w:rFonts w:ascii="Calibri" w:hAnsi="Calibri"/>
          <w:bCs/>
          <w:sz w:val="22"/>
          <w:szCs w:val="22"/>
        </w:rPr>
        <w:t>Several parties have approached Director Malzahn expressing interest in purchasing some of the self-watering pots that are not being utilized for seasonal flowers.  The pots are currently in storage in the old DPW facility and will need to be moved or disposed</w:t>
      </w:r>
      <w:r w:rsidR="00927DE1">
        <w:rPr>
          <w:rFonts w:ascii="Calibri" w:hAnsi="Calibri"/>
          <w:bCs/>
          <w:sz w:val="22"/>
          <w:szCs w:val="22"/>
        </w:rPr>
        <w:t xml:space="preserve"> of due to</w:t>
      </w:r>
      <w:r w:rsidRPr="00927DE1">
        <w:rPr>
          <w:rFonts w:ascii="Calibri" w:hAnsi="Calibri"/>
          <w:bCs/>
          <w:sz w:val="22"/>
          <w:szCs w:val="22"/>
        </w:rPr>
        <w:t xml:space="preserve"> the pending sale of the property.  Villaneuva suggested that the pots be donated to local organizations such as the FHA and asked Director Malzahn to investigate options.</w:t>
      </w:r>
    </w:p>
    <w:p w14:paraId="2CE4C67A" w14:textId="0D336906" w:rsidR="00954AB3" w:rsidRPr="00927DE1" w:rsidRDefault="00954AB3" w:rsidP="00954AB3">
      <w:pPr>
        <w:tabs>
          <w:tab w:val="left" w:pos="90"/>
        </w:tabs>
        <w:rPr>
          <w:bCs/>
          <w:iCs/>
          <w:sz w:val="22"/>
          <w:szCs w:val="22"/>
        </w:rPr>
      </w:pPr>
      <w:r w:rsidRPr="00927DE1">
        <w:rPr>
          <w:b/>
          <w:sz w:val="22"/>
          <w:szCs w:val="22"/>
        </w:rPr>
        <w:lastRenderedPageBreak/>
        <w:t xml:space="preserve">MOTION </w:t>
      </w:r>
      <w:r w:rsidRPr="00927DE1">
        <w:rPr>
          <w:bCs/>
          <w:sz w:val="22"/>
          <w:szCs w:val="22"/>
        </w:rPr>
        <w:t xml:space="preserve">by </w:t>
      </w:r>
      <w:r w:rsidR="00621659" w:rsidRPr="00927DE1">
        <w:rPr>
          <w:bCs/>
          <w:sz w:val="22"/>
          <w:szCs w:val="22"/>
        </w:rPr>
        <w:t>Davis support by Villaneuva to table item until next month.</w:t>
      </w:r>
    </w:p>
    <w:p w14:paraId="16D250C8" w14:textId="64123B2E" w:rsidR="00527B59" w:rsidRPr="00927DE1" w:rsidRDefault="00621659" w:rsidP="00954AB3">
      <w:pPr>
        <w:tabs>
          <w:tab w:val="left" w:pos="0"/>
          <w:tab w:val="left" w:pos="720"/>
        </w:tabs>
        <w:ind w:left="9" w:right="-360" w:hanging="9"/>
        <w:rPr>
          <w:b/>
          <w:sz w:val="22"/>
          <w:szCs w:val="22"/>
        </w:rPr>
      </w:pPr>
      <w:r w:rsidRPr="00927DE1">
        <w:rPr>
          <w:sz w:val="22"/>
          <w:szCs w:val="22"/>
        </w:rPr>
        <w:t xml:space="preserve">All in Favor 5 / Nays 0 - </w:t>
      </w:r>
      <w:r w:rsidRPr="00927DE1">
        <w:rPr>
          <w:b/>
          <w:sz w:val="22"/>
          <w:szCs w:val="22"/>
        </w:rPr>
        <w:t>MOTION CARRIED UNANIMOUSLY</w:t>
      </w:r>
    </w:p>
    <w:p w14:paraId="693CC9B4" w14:textId="77777777" w:rsidR="00124D82" w:rsidRPr="00927DE1" w:rsidRDefault="00124D82" w:rsidP="00621659">
      <w:pPr>
        <w:tabs>
          <w:tab w:val="left" w:pos="0"/>
          <w:tab w:val="left" w:pos="720"/>
        </w:tabs>
        <w:ind w:right="-360"/>
        <w:rPr>
          <w:b/>
          <w:sz w:val="22"/>
          <w:szCs w:val="22"/>
        </w:rPr>
      </w:pPr>
    </w:p>
    <w:p w14:paraId="5F6C5C6E" w14:textId="77777777" w:rsidR="009D3BBF" w:rsidRPr="00927DE1" w:rsidRDefault="009D3BBF" w:rsidP="009D3BBF">
      <w:pPr>
        <w:pStyle w:val="ListParagraph"/>
        <w:numPr>
          <w:ilvl w:val="0"/>
          <w:numId w:val="13"/>
        </w:numPr>
        <w:tabs>
          <w:tab w:val="left" w:pos="0"/>
        </w:tabs>
        <w:ind w:right="-360" w:hanging="1260"/>
        <w:rPr>
          <w:sz w:val="22"/>
          <w:szCs w:val="22"/>
        </w:rPr>
      </w:pPr>
      <w:r w:rsidRPr="00927DE1">
        <w:rPr>
          <w:b/>
          <w:sz w:val="22"/>
          <w:szCs w:val="22"/>
        </w:rPr>
        <w:t>PUBLIC PARTICIPATION</w:t>
      </w:r>
      <w:r w:rsidRPr="00927DE1">
        <w:rPr>
          <w:sz w:val="22"/>
          <w:szCs w:val="22"/>
        </w:rPr>
        <w:t xml:space="preserve"> – none</w:t>
      </w:r>
    </w:p>
    <w:p w14:paraId="6C1147D0" w14:textId="77777777" w:rsidR="009D3BBF" w:rsidRPr="00927DE1" w:rsidRDefault="009D3BBF" w:rsidP="009D3BBF">
      <w:pPr>
        <w:pStyle w:val="ListParagraph"/>
        <w:tabs>
          <w:tab w:val="left" w:pos="720"/>
        </w:tabs>
        <w:ind w:right="-360"/>
        <w:rPr>
          <w:sz w:val="22"/>
          <w:szCs w:val="22"/>
        </w:rPr>
      </w:pPr>
    </w:p>
    <w:p w14:paraId="0589E2B7" w14:textId="4A05B64B" w:rsidR="003E40FC" w:rsidRPr="00927DE1" w:rsidRDefault="001132BC" w:rsidP="00FE774F">
      <w:pPr>
        <w:pStyle w:val="ListParagraph"/>
        <w:numPr>
          <w:ilvl w:val="0"/>
          <w:numId w:val="13"/>
        </w:numPr>
        <w:ind w:left="0" w:right="-360" w:hanging="540"/>
        <w:rPr>
          <w:b/>
          <w:sz w:val="22"/>
          <w:szCs w:val="22"/>
        </w:rPr>
      </w:pPr>
      <w:r w:rsidRPr="00927DE1">
        <w:rPr>
          <w:b/>
          <w:sz w:val="22"/>
          <w:szCs w:val="22"/>
        </w:rPr>
        <w:t>BOARD MEMBER COMMENTS</w:t>
      </w:r>
    </w:p>
    <w:p w14:paraId="2EE2FDEC" w14:textId="77777777" w:rsidR="00F5669D" w:rsidRPr="00927DE1" w:rsidRDefault="00F5669D" w:rsidP="00FC5948">
      <w:pPr>
        <w:pStyle w:val="ListParagraph"/>
        <w:tabs>
          <w:tab w:val="left" w:pos="720"/>
        </w:tabs>
        <w:ind w:left="1080" w:right="-360"/>
        <w:rPr>
          <w:b/>
          <w:sz w:val="22"/>
          <w:szCs w:val="22"/>
        </w:rPr>
      </w:pPr>
    </w:p>
    <w:p w14:paraId="13F9375D" w14:textId="0C957D57" w:rsidR="001132BC" w:rsidRPr="00927DE1" w:rsidRDefault="001132BC" w:rsidP="00FE774F">
      <w:pPr>
        <w:pStyle w:val="ListParagraph"/>
        <w:numPr>
          <w:ilvl w:val="0"/>
          <w:numId w:val="13"/>
        </w:numPr>
        <w:tabs>
          <w:tab w:val="left" w:pos="720"/>
        </w:tabs>
        <w:ind w:left="0" w:right="-360" w:hanging="540"/>
        <w:rPr>
          <w:b/>
          <w:sz w:val="22"/>
          <w:szCs w:val="22"/>
        </w:rPr>
      </w:pPr>
      <w:r w:rsidRPr="00927DE1">
        <w:rPr>
          <w:b/>
          <w:sz w:val="22"/>
          <w:szCs w:val="22"/>
        </w:rPr>
        <w:t>ADJOURNMENT</w:t>
      </w:r>
    </w:p>
    <w:p w14:paraId="4B955708" w14:textId="6A9870AD" w:rsidR="00B540E3" w:rsidRPr="00927DE1" w:rsidRDefault="00B540E3" w:rsidP="00FC5948">
      <w:pPr>
        <w:pStyle w:val="ListParagraph"/>
        <w:tabs>
          <w:tab w:val="left" w:pos="0"/>
          <w:tab w:val="left" w:pos="720"/>
        </w:tabs>
        <w:ind w:left="0" w:right="-360"/>
        <w:rPr>
          <w:sz w:val="22"/>
          <w:szCs w:val="22"/>
        </w:rPr>
      </w:pPr>
      <w:r w:rsidRPr="00927DE1">
        <w:rPr>
          <w:b/>
          <w:sz w:val="22"/>
          <w:szCs w:val="22"/>
        </w:rPr>
        <w:t>MOTION</w:t>
      </w:r>
      <w:r w:rsidRPr="00927DE1">
        <w:rPr>
          <w:sz w:val="22"/>
          <w:szCs w:val="22"/>
        </w:rPr>
        <w:t xml:space="preserve"> by </w:t>
      </w:r>
      <w:r w:rsidR="009D137B" w:rsidRPr="00927DE1">
        <w:rPr>
          <w:sz w:val="22"/>
          <w:szCs w:val="22"/>
        </w:rPr>
        <w:t>Shattuck</w:t>
      </w:r>
      <w:r w:rsidRPr="00927DE1">
        <w:rPr>
          <w:sz w:val="22"/>
          <w:szCs w:val="22"/>
        </w:rPr>
        <w:t xml:space="preserve">, support by </w:t>
      </w:r>
      <w:r w:rsidR="00FE7072" w:rsidRPr="00927DE1">
        <w:rPr>
          <w:sz w:val="22"/>
          <w:szCs w:val="22"/>
        </w:rPr>
        <w:t>Davis</w:t>
      </w:r>
      <w:r w:rsidR="00244580" w:rsidRPr="00927DE1">
        <w:rPr>
          <w:sz w:val="22"/>
          <w:szCs w:val="22"/>
        </w:rPr>
        <w:t xml:space="preserve"> </w:t>
      </w:r>
      <w:r w:rsidRPr="00927DE1">
        <w:rPr>
          <w:sz w:val="22"/>
          <w:szCs w:val="22"/>
        </w:rPr>
        <w:t xml:space="preserve">to adjourn the meeting at </w:t>
      </w:r>
      <w:r w:rsidR="00FE774F" w:rsidRPr="00927DE1">
        <w:rPr>
          <w:sz w:val="22"/>
          <w:szCs w:val="22"/>
        </w:rPr>
        <w:t>6:33</w:t>
      </w:r>
      <w:r w:rsidR="00244580" w:rsidRPr="00927DE1">
        <w:rPr>
          <w:sz w:val="22"/>
          <w:szCs w:val="22"/>
        </w:rPr>
        <w:t xml:space="preserve"> </w:t>
      </w:r>
      <w:r w:rsidRPr="00927DE1">
        <w:rPr>
          <w:sz w:val="22"/>
          <w:szCs w:val="22"/>
        </w:rPr>
        <w:t>pm</w:t>
      </w:r>
    </w:p>
    <w:p w14:paraId="5C5B4535" w14:textId="08CCCF69" w:rsidR="003871BC" w:rsidRPr="00927DE1" w:rsidRDefault="003871BC" w:rsidP="008A7E04">
      <w:pPr>
        <w:pStyle w:val="ListParagraph"/>
        <w:tabs>
          <w:tab w:val="left" w:pos="0"/>
          <w:tab w:val="left" w:pos="720"/>
        </w:tabs>
        <w:ind w:left="9" w:right="-360" w:hanging="9"/>
        <w:rPr>
          <w:sz w:val="22"/>
          <w:szCs w:val="22"/>
        </w:rPr>
      </w:pPr>
      <w:r w:rsidRPr="00927DE1">
        <w:rPr>
          <w:sz w:val="22"/>
          <w:szCs w:val="22"/>
        </w:rPr>
        <w:t xml:space="preserve">All in Favor </w:t>
      </w:r>
      <w:r w:rsidR="00FE774F" w:rsidRPr="00927DE1">
        <w:rPr>
          <w:sz w:val="22"/>
          <w:szCs w:val="22"/>
        </w:rPr>
        <w:t>5</w:t>
      </w:r>
      <w:r w:rsidRPr="00927DE1">
        <w:rPr>
          <w:sz w:val="22"/>
          <w:szCs w:val="22"/>
        </w:rPr>
        <w:t xml:space="preserve"> / Nays 0 </w:t>
      </w:r>
      <w:r w:rsidR="008A7E04" w:rsidRPr="00927DE1">
        <w:rPr>
          <w:sz w:val="22"/>
          <w:szCs w:val="22"/>
        </w:rPr>
        <w:t xml:space="preserve">- </w:t>
      </w:r>
      <w:r w:rsidRPr="00927DE1">
        <w:rPr>
          <w:b/>
          <w:sz w:val="22"/>
          <w:szCs w:val="22"/>
        </w:rPr>
        <w:t xml:space="preserve">MOTION CARRIED UNANIMOUSLY </w:t>
      </w:r>
    </w:p>
    <w:p w14:paraId="22EB859A" w14:textId="77777777" w:rsidR="00473065" w:rsidRPr="00927DE1" w:rsidRDefault="00473065" w:rsidP="00FC5948">
      <w:pPr>
        <w:tabs>
          <w:tab w:val="left" w:pos="0"/>
          <w:tab w:val="left" w:pos="720"/>
        </w:tabs>
        <w:ind w:right="-360"/>
        <w:rPr>
          <w:b/>
          <w:sz w:val="22"/>
          <w:szCs w:val="22"/>
        </w:rPr>
      </w:pPr>
    </w:p>
    <w:p w14:paraId="407131AC" w14:textId="488439D3" w:rsidR="00473065" w:rsidRPr="00927DE1" w:rsidRDefault="00473065" w:rsidP="00FC5948">
      <w:pPr>
        <w:tabs>
          <w:tab w:val="left" w:pos="0"/>
          <w:tab w:val="left" w:pos="720"/>
        </w:tabs>
        <w:ind w:right="-360"/>
        <w:rPr>
          <w:sz w:val="22"/>
          <w:szCs w:val="22"/>
        </w:rPr>
      </w:pPr>
      <w:r w:rsidRPr="00927DE1">
        <w:rPr>
          <w:sz w:val="22"/>
          <w:szCs w:val="22"/>
        </w:rPr>
        <w:t xml:space="preserve">Next Regular DDA Board meeting date: Monday </w:t>
      </w:r>
      <w:r w:rsidR="009D137B" w:rsidRPr="00927DE1">
        <w:rPr>
          <w:sz w:val="22"/>
          <w:szCs w:val="22"/>
        </w:rPr>
        <w:t>August 14</w:t>
      </w:r>
      <w:r w:rsidRPr="00927DE1">
        <w:rPr>
          <w:sz w:val="22"/>
          <w:szCs w:val="22"/>
        </w:rPr>
        <w:t xml:space="preserve">, </w:t>
      </w:r>
      <w:r w:rsidR="00244580" w:rsidRPr="00927DE1">
        <w:rPr>
          <w:sz w:val="22"/>
          <w:szCs w:val="22"/>
        </w:rPr>
        <w:t>2023,</w:t>
      </w:r>
      <w:r w:rsidRPr="00927DE1">
        <w:rPr>
          <w:sz w:val="22"/>
          <w:szCs w:val="22"/>
        </w:rPr>
        <w:t xml:space="preserve"> at 5:3</w:t>
      </w:r>
      <w:r w:rsidR="00244580" w:rsidRPr="00927DE1">
        <w:rPr>
          <w:sz w:val="22"/>
          <w:szCs w:val="22"/>
        </w:rPr>
        <w:t>5</w:t>
      </w:r>
      <w:r w:rsidRPr="00927DE1">
        <w:rPr>
          <w:sz w:val="22"/>
          <w:szCs w:val="22"/>
        </w:rPr>
        <w:t xml:space="preserve"> PM</w:t>
      </w:r>
    </w:p>
    <w:p w14:paraId="518B6D53" w14:textId="77777777" w:rsidR="00473065" w:rsidRPr="00927DE1" w:rsidRDefault="00473065" w:rsidP="00FC5948">
      <w:pPr>
        <w:tabs>
          <w:tab w:val="left" w:pos="0"/>
          <w:tab w:val="left" w:pos="720"/>
        </w:tabs>
        <w:ind w:right="-360"/>
        <w:rPr>
          <w:sz w:val="22"/>
          <w:szCs w:val="22"/>
        </w:rPr>
      </w:pPr>
    </w:p>
    <w:p w14:paraId="761BBA27" w14:textId="77777777" w:rsidR="00473065" w:rsidRPr="00927DE1" w:rsidRDefault="00473065" w:rsidP="00FC5948">
      <w:pPr>
        <w:tabs>
          <w:tab w:val="left" w:pos="0"/>
          <w:tab w:val="left" w:pos="720"/>
        </w:tabs>
        <w:ind w:right="-360"/>
        <w:rPr>
          <w:sz w:val="22"/>
          <w:szCs w:val="22"/>
        </w:rPr>
      </w:pPr>
    </w:p>
    <w:p w14:paraId="35407CC7" w14:textId="77777777" w:rsidR="00E37F03" w:rsidRPr="00927DE1" w:rsidRDefault="00E37F03" w:rsidP="00FC5948">
      <w:pPr>
        <w:tabs>
          <w:tab w:val="left" w:pos="0"/>
          <w:tab w:val="left" w:pos="720"/>
        </w:tabs>
        <w:ind w:right="-360"/>
        <w:rPr>
          <w:sz w:val="22"/>
          <w:szCs w:val="22"/>
        </w:rPr>
      </w:pPr>
    </w:p>
    <w:p w14:paraId="7BF0AA0A" w14:textId="6807D467" w:rsidR="00473065" w:rsidRPr="00927DE1" w:rsidRDefault="00473065" w:rsidP="00FC5948">
      <w:pPr>
        <w:tabs>
          <w:tab w:val="left" w:pos="0"/>
          <w:tab w:val="left" w:pos="720"/>
        </w:tabs>
        <w:ind w:right="-360"/>
        <w:rPr>
          <w:sz w:val="22"/>
          <w:szCs w:val="22"/>
        </w:rPr>
      </w:pPr>
      <w:r w:rsidRPr="00927DE1">
        <w:rPr>
          <w:sz w:val="22"/>
          <w:szCs w:val="22"/>
        </w:rPr>
        <w:t>Respectfully submitted by: _________________________________________</w:t>
      </w:r>
    </w:p>
    <w:p w14:paraId="5AB8364B" w14:textId="0CF38AAD" w:rsidR="00473065" w:rsidRPr="00927DE1" w:rsidRDefault="00473065" w:rsidP="00FC5948">
      <w:pPr>
        <w:tabs>
          <w:tab w:val="left" w:pos="0"/>
          <w:tab w:val="left" w:pos="720"/>
        </w:tabs>
        <w:ind w:right="-360"/>
        <w:rPr>
          <w:sz w:val="22"/>
          <w:szCs w:val="22"/>
        </w:rPr>
      </w:pPr>
      <w:r w:rsidRPr="00927DE1">
        <w:rPr>
          <w:sz w:val="22"/>
          <w:szCs w:val="22"/>
        </w:rPr>
        <w:tab/>
        <w:t xml:space="preserve">                                    Christine Malzahn, DDA Executive Director</w:t>
      </w:r>
    </w:p>
    <w:p w14:paraId="742CBA70" w14:textId="77777777" w:rsidR="003E40FC" w:rsidRPr="00927DE1" w:rsidRDefault="003E40FC" w:rsidP="00FC5948">
      <w:pPr>
        <w:tabs>
          <w:tab w:val="left" w:pos="0"/>
          <w:tab w:val="left" w:pos="720"/>
        </w:tabs>
        <w:ind w:right="-360"/>
        <w:rPr>
          <w:sz w:val="22"/>
          <w:szCs w:val="22"/>
        </w:rPr>
      </w:pPr>
    </w:p>
    <w:p w14:paraId="31EE2BFF" w14:textId="77777777" w:rsidR="007C305C" w:rsidRDefault="007C305C" w:rsidP="007C305C">
      <w:pPr>
        <w:tabs>
          <w:tab w:val="left" w:pos="0"/>
          <w:tab w:val="left" w:pos="720"/>
        </w:tabs>
        <w:ind w:right="-360"/>
        <w:rPr>
          <w:sz w:val="22"/>
          <w:szCs w:val="22"/>
        </w:rPr>
      </w:pPr>
      <w:r>
        <w:rPr>
          <w:sz w:val="22"/>
          <w:szCs w:val="22"/>
        </w:rPr>
        <w:t>DDA APPROVED: 08-16-2023</w:t>
      </w:r>
    </w:p>
    <w:p w14:paraId="5F6C1940" w14:textId="77777777" w:rsidR="003E40FC" w:rsidRPr="00927DE1" w:rsidRDefault="003E40FC" w:rsidP="00FC5948">
      <w:pPr>
        <w:tabs>
          <w:tab w:val="left" w:pos="0"/>
          <w:tab w:val="left" w:pos="720"/>
        </w:tabs>
        <w:ind w:right="-360"/>
        <w:rPr>
          <w:sz w:val="22"/>
          <w:szCs w:val="22"/>
        </w:rPr>
      </w:pPr>
    </w:p>
    <w:p w14:paraId="75BD23E8" w14:textId="0A17F4A8" w:rsidR="00565039" w:rsidRPr="00927DE1" w:rsidRDefault="00565039" w:rsidP="00FC5948">
      <w:pPr>
        <w:tabs>
          <w:tab w:val="left" w:pos="0"/>
          <w:tab w:val="left" w:pos="720"/>
        </w:tabs>
        <w:ind w:right="-360"/>
        <w:rPr>
          <w:sz w:val="22"/>
          <w:szCs w:val="22"/>
        </w:rPr>
      </w:pPr>
      <w:r w:rsidRPr="00927DE1">
        <w:rPr>
          <w:sz w:val="22"/>
          <w:szCs w:val="22"/>
        </w:rPr>
        <w:t>CITY COMMISSION APPROVED:</w:t>
      </w:r>
    </w:p>
    <w:sectPr w:rsidR="00565039" w:rsidRPr="00927DE1" w:rsidSect="009D70A2">
      <w:headerReference w:type="even" r:id="rId9"/>
      <w:headerReference w:type="default" r:id="rId10"/>
      <w:footerReference w:type="default" r:id="rId11"/>
      <w:pgSz w:w="12240" w:h="15840"/>
      <w:pgMar w:top="180" w:right="1710" w:bottom="1143"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818C" w14:textId="77777777" w:rsidR="00C45628" w:rsidRDefault="00C45628" w:rsidP="00A35DEC">
      <w:r>
        <w:separator/>
      </w:r>
    </w:p>
  </w:endnote>
  <w:endnote w:type="continuationSeparator" w:id="0">
    <w:p w14:paraId="766C9A9F" w14:textId="77777777" w:rsidR="00C45628" w:rsidRDefault="00C45628"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8BA" w14:textId="1ECF1BCB" w:rsidR="00A35DEC" w:rsidRDefault="00EA5782" w:rsidP="00473065">
    <w:pPr>
      <w:pStyle w:val="Footer"/>
      <w:jc w:val="center"/>
    </w:pPr>
    <w:r>
      <w:rPr>
        <w:noProof/>
        <w:color w:val="808080" w:themeColor="background1" w:themeShade="80"/>
      </w:rPr>
      <mc:AlternateContent>
        <mc:Choice Requires="wpg">
          <w:drawing>
            <wp:anchor distT="0" distB="0" distL="0" distR="0" simplePos="0" relativeHeight="251657728" behindDoc="0" locked="0" layoutInCell="1" allowOverlap="1" wp14:anchorId="0A69F724" wp14:editId="1E3AE2FE">
              <wp:simplePos x="0" y="0"/>
              <wp:positionH relativeFrom="margin">
                <wp:align>right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7-31T00:00:00Z">
                                <w:dateFormat w:val="MMMM d, yyyy"/>
                                <w:lid w:val="en-US"/>
                                <w:storeMappedDataAs w:val="dateTime"/>
                                <w:calendar w:val="gregorian"/>
                              </w:date>
                            </w:sdtPr>
                            <w:sdtEndPr/>
                            <w:sdtContent>
                              <w:p w14:paraId="4A06B5F1" w14:textId="6B16773D" w:rsidR="00EA5782" w:rsidRDefault="004921AA">
                                <w:pPr>
                                  <w:jc w:val="right"/>
                                  <w:rPr>
                                    <w:color w:val="7F7F7F" w:themeColor="text1" w:themeTint="80"/>
                                  </w:rPr>
                                </w:pPr>
                                <w:r>
                                  <w:rPr>
                                    <w:color w:val="7F7F7F" w:themeColor="text1" w:themeTint="80"/>
                                  </w:rPr>
                                  <w:t>Ju</w:t>
                                </w:r>
                                <w:r w:rsidR="00F45027">
                                  <w:rPr>
                                    <w:color w:val="7F7F7F" w:themeColor="text1" w:themeTint="80"/>
                                  </w:rPr>
                                  <w:t xml:space="preserve">ly </w:t>
                                </w:r>
                                <w:r w:rsidR="00DF7F5B">
                                  <w:rPr>
                                    <w:color w:val="7F7F7F" w:themeColor="text1" w:themeTint="80"/>
                                  </w:rPr>
                                  <w:t>31</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A69F724" id="Group 37" o:spid="_x0000_s1026" style="position:absolute;left:0;text-align:left;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7-31T00:00:00Z">
                          <w:dateFormat w:val="MMMM d, yyyy"/>
                          <w:lid w:val="en-US"/>
                          <w:storeMappedDataAs w:val="dateTime"/>
                          <w:calendar w:val="gregorian"/>
                        </w:date>
                      </w:sdtPr>
                      <w:sdtEndPr/>
                      <w:sdtContent>
                        <w:p w14:paraId="4A06B5F1" w14:textId="6B16773D" w:rsidR="00EA5782" w:rsidRDefault="004921AA">
                          <w:pPr>
                            <w:jc w:val="right"/>
                            <w:rPr>
                              <w:color w:val="7F7F7F" w:themeColor="text1" w:themeTint="80"/>
                            </w:rPr>
                          </w:pPr>
                          <w:r>
                            <w:rPr>
                              <w:color w:val="7F7F7F" w:themeColor="text1" w:themeTint="80"/>
                            </w:rPr>
                            <w:t>Ju</w:t>
                          </w:r>
                          <w:r w:rsidR="00F45027">
                            <w:rPr>
                              <w:color w:val="7F7F7F" w:themeColor="text1" w:themeTint="80"/>
                            </w:rPr>
                            <w:t xml:space="preserve">ly </w:t>
                          </w:r>
                          <w:r w:rsidR="00DF7F5B">
                            <w:rPr>
                              <w:color w:val="7F7F7F" w:themeColor="text1" w:themeTint="80"/>
                            </w:rPr>
                            <w:t>31</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5422E59E" wp14:editId="59CFB2D7">
              <wp:simplePos x="0" y="0"/>
              <wp:positionH relativeFrom="rightMargin">
                <wp:align>left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E59E" id="Rectangle 40" o:spid="_x0000_s1029" style="position:absolute;left:0;text-align:left;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32A" w14:textId="77777777" w:rsidR="00C45628" w:rsidRDefault="00C45628" w:rsidP="00A35DEC">
      <w:r>
        <w:separator/>
      </w:r>
    </w:p>
  </w:footnote>
  <w:footnote w:type="continuationSeparator" w:id="0">
    <w:p w14:paraId="7FE1D925" w14:textId="77777777" w:rsidR="00C45628" w:rsidRDefault="00C45628"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E22" w14:textId="192FF185" w:rsidR="00A35DEC" w:rsidRDefault="00A35DEC" w:rsidP="0047306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887"/>
    <w:multiLevelType w:val="hybridMultilevel"/>
    <w:tmpl w:val="FC5AB0D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23C1056"/>
    <w:multiLevelType w:val="hybridMultilevel"/>
    <w:tmpl w:val="C0A88400"/>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D0825"/>
    <w:multiLevelType w:val="hybridMultilevel"/>
    <w:tmpl w:val="B44A27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F323C"/>
    <w:multiLevelType w:val="hybridMultilevel"/>
    <w:tmpl w:val="106A2A18"/>
    <w:lvl w:ilvl="0" w:tplc="B3FA07D4">
      <w:start w:val="1"/>
      <w:numFmt w:val="decimal"/>
      <w:lvlText w:val="%1."/>
      <w:lvlJc w:val="left"/>
      <w:pPr>
        <w:ind w:left="1800" w:hanging="360"/>
      </w:pPr>
      <w:rPr>
        <w:rFonts w:hint="default"/>
      </w:rPr>
    </w:lvl>
    <w:lvl w:ilvl="1" w:tplc="5F6C4C36">
      <w:start w:val="1"/>
      <w:numFmt w:val="lowerLetter"/>
      <w:lvlText w:val="%2."/>
      <w:lvlJc w:val="left"/>
      <w:pPr>
        <w:ind w:left="2160" w:hanging="360"/>
      </w:pPr>
      <w:rPr>
        <w:rFonts w:hint="default"/>
        <w:sz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972F13"/>
    <w:multiLevelType w:val="hybridMultilevel"/>
    <w:tmpl w:val="57ACF4E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40E39"/>
    <w:multiLevelType w:val="hybridMultilevel"/>
    <w:tmpl w:val="756663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747CC"/>
    <w:multiLevelType w:val="hybridMultilevel"/>
    <w:tmpl w:val="4628DFDA"/>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12"/>
  </w:num>
  <w:num w:numId="2" w16cid:durableId="603684400">
    <w:abstractNumId w:val="4"/>
  </w:num>
  <w:num w:numId="3" w16cid:durableId="1261375985">
    <w:abstractNumId w:val="6"/>
  </w:num>
  <w:num w:numId="4" w16cid:durableId="1025407592">
    <w:abstractNumId w:val="8"/>
  </w:num>
  <w:num w:numId="5" w16cid:durableId="175197189">
    <w:abstractNumId w:val="1"/>
  </w:num>
  <w:num w:numId="6" w16cid:durableId="1871991387">
    <w:abstractNumId w:val="9"/>
  </w:num>
  <w:num w:numId="7" w16cid:durableId="1096444217">
    <w:abstractNumId w:val="3"/>
  </w:num>
  <w:num w:numId="8" w16cid:durableId="1989698697">
    <w:abstractNumId w:val="5"/>
  </w:num>
  <w:num w:numId="9" w16cid:durableId="462120718">
    <w:abstractNumId w:val="7"/>
  </w:num>
  <w:num w:numId="10" w16cid:durableId="1971596204">
    <w:abstractNumId w:val="0"/>
  </w:num>
  <w:num w:numId="11" w16cid:durableId="452359465">
    <w:abstractNumId w:val="11"/>
  </w:num>
  <w:num w:numId="12" w16cid:durableId="827751990">
    <w:abstractNumId w:val="2"/>
  </w:num>
  <w:num w:numId="13" w16cid:durableId="319116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04E0B"/>
    <w:rsid w:val="00006885"/>
    <w:rsid w:val="0003376B"/>
    <w:rsid w:val="00043396"/>
    <w:rsid w:val="00043768"/>
    <w:rsid w:val="0004428A"/>
    <w:rsid w:val="00065251"/>
    <w:rsid w:val="000B4429"/>
    <w:rsid w:val="000B6CD3"/>
    <w:rsid w:val="001132BC"/>
    <w:rsid w:val="00124D82"/>
    <w:rsid w:val="001275E6"/>
    <w:rsid w:val="00140D71"/>
    <w:rsid w:val="00147678"/>
    <w:rsid w:val="001704EF"/>
    <w:rsid w:val="00170DE3"/>
    <w:rsid w:val="00196C6B"/>
    <w:rsid w:val="001A0DDE"/>
    <w:rsid w:val="001B542B"/>
    <w:rsid w:val="001B6930"/>
    <w:rsid w:val="001E2CE8"/>
    <w:rsid w:val="00200BAF"/>
    <w:rsid w:val="0021447A"/>
    <w:rsid w:val="002202F3"/>
    <w:rsid w:val="00244580"/>
    <w:rsid w:val="00275406"/>
    <w:rsid w:val="00280DFA"/>
    <w:rsid w:val="002A057D"/>
    <w:rsid w:val="002A6143"/>
    <w:rsid w:val="00301566"/>
    <w:rsid w:val="003047EE"/>
    <w:rsid w:val="00353CAE"/>
    <w:rsid w:val="003871BC"/>
    <w:rsid w:val="003A60A5"/>
    <w:rsid w:val="003A715B"/>
    <w:rsid w:val="003E40FC"/>
    <w:rsid w:val="003F4330"/>
    <w:rsid w:val="00431B1A"/>
    <w:rsid w:val="0046559F"/>
    <w:rsid w:val="00473065"/>
    <w:rsid w:val="00473732"/>
    <w:rsid w:val="00481C16"/>
    <w:rsid w:val="004921AA"/>
    <w:rsid w:val="004B6BCF"/>
    <w:rsid w:val="004F7038"/>
    <w:rsid w:val="00527B59"/>
    <w:rsid w:val="005338FF"/>
    <w:rsid w:val="00563DB1"/>
    <w:rsid w:val="00565039"/>
    <w:rsid w:val="00566BA6"/>
    <w:rsid w:val="0058058A"/>
    <w:rsid w:val="005A59FF"/>
    <w:rsid w:val="005A7C33"/>
    <w:rsid w:val="005E09CF"/>
    <w:rsid w:val="00621659"/>
    <w:rsid w:val="006339A7"/>
    <w:rsid w:val="006826B8"/>
    <w:rsid w:val="006835AA"/>
    <w:rsid w:val="00693F20"/>
    <w:rsid w:val="006A02FF"/>
    <w:rsid w:val="00715D78"/>
    <w:rsid w:val="00722C05"/>
    <w:rsid w:val="007368B2"/>
    <w:rsid w:val="0076523A"/>
    <w:rsid w:val="00780936"/>
    <w:rsid w:val="007902AF"/>
    <w:rsid w:val="007C305C"/>
    <w:rsid w:val="007D44E7"/>
    <w:rsid w:val="00806E07"/>
    <w:rsid w:val="00812D4B"/>
    <w:rsid w:val="00815258"/>
    <w:rsid w:val="00834431"/>
    <w:rsid w:val="00863FFB"/>
    <w:rsid w:val="0088731B"/>
    <w:rsid w:val="008A3B1B"/>
    <w:rsid w:val="008A3F8F"/>
    <w:rsid w:val="008A7E04"/>
    <w:rsid w:val="008E4F04"/>
    <w:rsid w:val="0090656D"/>
    <w:rsid w:val="00916ACD"/>
    <w:rsid w:val="00926128"/>
    <w:rsid w:val="0092686C"/>
    <w:rsid w:val="00927DE1"/>
    <w:rsid w:val="00954AB3"/>
    <w:rsid w:val="009A1D1C"/>
    <w:rsid w:val="009D137B"/>
    <w:rsid w:val="009D3BBF"/>
    <w:rsid w:val="009D70A2"/>
    <w:rsid w:val="00A34462"/>
    <w:rsid w:val="00A35DEC"/>
    <w:rsid w:val="00A36CEB"/>
    <w:rsid w:val="00A94DD5"/>
    <w:rsid w:val="00A97504"/>
    <w:rsid w:val="00AA30C5"/>
    <w:rsid w:val="00AB68B7"/>
    <w:rsid w:val="00AD3325"/>
    <w:rsid w:val="00AD5C2C"/>
    <w:rsid w:val="00AF2FFB"/>
    <w:rsid w:val="00AF7857"/>
    <w:rsid w:val="00B27448"/>
    <w:rsid w:val="00B4245C"/>
    <w:rsid w:val="00B47CC8"/>
    <w:rsid w:val="00B540E3"/>
    <w:rsid w:val="00B66F0A"/>
    <w:rsid w:val="00B76029"/>
    <w:rsid w:val="00BC6113"/>
    <w:rsid w:val="00BE6B76"/>
    <w:rsid w:val="00C05A35"/>
    <w:rsid w:val="00C10C09"/>
    <w:rsid w:val="00C17B53"/>
    <w:rsid w:val="00C45628"/>
    <w:rsid w:val="00C520A2"/>
    <w:rsid w:val="00C76843"/>
    <w:rsid w:val="00CA3124"/>
    <w:rsid w:val="00CB4949"/>
    <w:rsid w:val="00CE6B79"/>
    <w:rsid w:val="00CF4F1E"/>
    <w:rsid w:val="00CF621B"/>
    <w:rsid w:val="00D05389"/>
    <w:rsid w:val="00D20A8A"/>
    <w:rsid w:val="00D2407C"/>
    <w:rsid w:val="00D57764"/>
    <w:rsid w:val="00D71C84"/>
    <w:rsid w:val="00D752E4"/>
    <w:rsid w:val="00D9139C"/>
    <w:rsid w:val="00D9184C"/>
    <w:rsid w:val="00DB4A03"/>
    <w:rsid w:val="00DD2615"/>
    <w:rsid w:val="00DF7F5B"/>
    <w:rsid w:val="00E10C00"/>
    <w:rsid w:val="00E37F03"/>
    <w:rsid w:val="00E66AF7"/>
    <w:rsid w:val="00E67149"/>
    <w:rsid w:val="00E71064"/>
    <w:rsid w:val="00E7632F"/>
    <w:rsid w:val="00EA5782"/>
    <w:rsid w:val="00EE46AD"/>
    <w:rsid w:val="00EF1033"/>
    <w:rsid w:val="00F03CFD"/>
    <w:rsid w:val="00F1322B"/>
    <w:rsid w:val="00F45027"/>
    <w:rsid w:val="00F520EC"/>
    <w:rsid w:val="00F54BF8"/>
    <w:rsid w:val="00F5669D"/>
    <w:rsid w:val="00F57711"/>
    <w:rsid w:val="00F73658"/>
    <w:rsid w:val="00F85CD4"/>
    <w:rsid w:val="00FB34BC"/>
    <w:rsid w:val="00FC44F6"/>
    <w:rsid w:val="00FC5948"/>
    <w:rsid w:val="00FE4FDC"/>
    <w:rsid w:val="00FE7072"/>
    <w:rsid w:val="00FE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 w:type="paragraph" w:styleId="BalloonText">
    <w:name w:val="Balloon Text"/>
    <w:basedOn w:val="Normal"/>
    <w:link w:val="BalloonTextChar"/>
    <w:uiPriority w:val="99"/>
    <w:semiHidden/>
    <w:unhideWhenUsed/>
    <w:rsid w:val="00F85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D4"/>
    <w:rPr>
      <w:rFonts w:ascii="Segoe UI" w:hAnsi="Segoe UI" w:cs="Segoe UI"/>
      <w:sz w:val="18"/>
      <w:szCs w:val="18"/>
    </w:rPr>
  </w:style>
  <w:style w:type="paragraph" w:styleId="NormalWeb">
    <w:name w:val="Normal (Web)"/>
    <w:basedOn w:val="Normal"/>
    <w:uiPriority w:val="99"/>
    <w:unhideWhenUsed/>
    <w:rsid w:val="00F85CD4"/>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4438">
      <w:bodyDiv w:val="1"/>
      <w:marLeft w:val="0"/>
      <w:marRight w:val="0"/>
      <w:marTop w:val="0"/>
      <w:marBottom w:val="0"/>
      <w:divBdr>
        <w:top w:val="none" w:sz="0" w:space="0" w:color="auto"/>
        <w:left w:val="none" w:sz="0" w:space="0" w:color="auto"/>
        <w:bottom w:val="none" w:sz="0" w:space="0" w:color="auto"/>
        <w:right w:val="none" w:sz="0" w:space="0" w:color="auto"/>
      </w:divBdr>
    </w:div>
    <w:div w:id="652569288">
      <w:bodyDiv w:val="1"/>
      <w:marLeft w:val="0"/>
      <w:marRight w:val="0"/>
      <w:marTop w:val="0"/>
      <w:marBottom w:val="0"/>
      <w:divBdr>
        <w:top w:val="none" w:sz="0" w:space="0" w:color="auto"/>
        <w:left w:val="none" w:sz="0" w:space="0" w:color="auto"/>
        <w:bottom w:val="none" w:sz="0" w:space="0" w:color="auto"/>
        <w:right w:val="none" w:sz="0" w:space="0" w:color="auto"/>
      </w:divBdr>
    </w:div>
    <w:div w:id="1111243051">
      <w:bodyDiv w:val="1"/>
      <w:marLeft w:val="0"/>
      <w:marRight w:val="0"/>
      <w:marTop w:val="0"/>
      <w:marBottom w:val="0"/>
      <w:divBdr>
        <w:top w:val="none" w:sz="0" w:space="0" w:color="auto"/>
        <w:left w:val="none" w:sz="0" w:space="0" w:color="auto"/>
        <w:bottom w:val="none" w:sz="0" w:space="0" w:color="auto"/>
        <w:right w:val="none" w:sz="0" w:space="0" w:color="auto"/>
      </w:divBdr>
    </w:div>
    <w:div w:id="1114400705">
      <w:bodyDiv w:val="1"/>
      <w:marLeft w:val="0"/>
      <w:marRight w:val="0"/>
      <w:marTop w:val="0"/>
      <w:marBottom w:val="0"/>
      <w:divBdr>
        <w:top w:val="none" w:sz="0" w:space="0" w:color="auto"/>
        <w:left w:val="none" w:sz="0" w:space="0" w:color="auto"/>
        <w:bottom w:val="none" w:sz="0" w:space="0" w:color="auto"/>
        <w:right w:val="none" w:sz="0" w:space="0" w:color="auto"/>
      </w:divBdr>
    </w:div>
    <w:div w:id="1818066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imlaycity2@outlook.com</cp:lastModifiedBy>
  <cp:revision>12</cp:revision>
  <cp:lastPrinted>2023-08-07T15:26:00Z</cp:lastPrinted>
  <dcterms:created xsi:type="dcterms:W3CDTF">2023-08-07T13:49:00Z</dcterms:created>
  <dcterms:modified xsi:type="dcterms:W3CDTF">2023-08-24T18:45:00Z</dcterms:modified>
</cp:coreProperties>
</file>