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C482" w14:textId="6E1232A4" w:rsidR="00F73658" w:rsidRPr="00A35DEC" w:rsidRDefault="00CF4F1E" w:rsidP="005409F2">
      <w:pPr>
        <w:tabs>
          <w:tab w:val="left" w:pos="540"/>
        </w:tabs>
        <w:ind w:right="-360"/>
        <w:jc w:val="center"/>
        <w:rPr>
          <w:b/>
          <w:sz w:val="28"/>
          <w:szCs w:val="28"/>
        </w:rPr>
      </w:pPr>
      <w:r w:rsidRPr="00A35DEC">
        <w:rPr>
          <w:b/>
          <w:sz w:val="28"/>
          <w:szCs w:val="28"/>
        </w:rPr>
        <w:t>IMLAY CITY</w:t>
      </w:r>
    </w:p>
    <w:p w14:paraId="21887E94" w14:textId="025A48AB" w:rsidR="00CF4F1E" w:rsidRPr="00A35DEC" w:rsidRDefault="00CF4F1E" w:rsidP="00FC5948">
      <w:pPr>
        <w:tabs>
          <w:tab w:val="left" w:pos="540"/>
        </w:tabs>
        <w:ind w:right="-360"/>
        <w:jc w:val="center"/>
        <w:rPr>
          <w:b/>
          <w:sz w:val="28"/>
          <w:szCs w:val="28"/>
        </w:rPr>
      </w:pPr>
      <w:r w:rsidRPr="00A35DEC">
        <w:rPr>
          <w:b/>
          <w:sz w:val="28"/>
          <w:szCs w:val="28"/>
        </w:rPr>
        <w:t xml:space="preserve">DOWNTOWN </w:t>
      </w:r>
      <w:r w:rsidR="00565039" w:rsidRPr="00A35DEC">
        <w:rPr>
          <w:b/>
          <w:sz w:val="28"/>
          <w:szCs w:val="28"/>
        </w:rPr>
        <w:t>DEVELOPMENT</w:t>
      </w:r>
      <w:r w:rsidRPr="00A35DEC">
        <w:rPr>
          <w:b/>
          <w:sz w:val="28"/>
          <w:szCs w:val="28"/>
        </w:rPr>
        <w:t xml:space="preserve"> AUTHORITY</w:t>
      </w:r>
    </w:p>
    <w:p w14:paraId="0C6CB4F5" w14:textId="77777777" w:rsidR="00CF4F1E" w:rsidRDefault="00CF4F1E" w:rsidP="00FC5948">
      <w:pPr>
        <w:tabs>
          <w:tab w:val="left" w:pos="540"/>
        </w:tabs>
        <w:ind w:right="-360"/>
        <w:jc w:val="center"/>
      </w:pPr>
    </w:p>
    <w:p w14:paraId="4166CF87" w14:textId="3A6E1000" w:rsidR="00CF4F1E" w:rsidRDefault="00CF4F1E" w:rsidP="00FC5948">
      <w:pPr>
        <w:tabs>
          <w:tab w:val="left" w:pos="540"/>
        </w:tabs>
        <w:ind w:right="-360"/>
        <w:jc w:val="center"/>
      </w:pPr>
      <w:r>
        <w:t xml:space="preserve">Regular Meeting </w:t>
      </w:r>
    </w:p>
    <w:p w14:paraId="129C44EC" w14:textId="196BBDC4" w:rsidR="00CF4F1E" w:rsidRPr="00A35DEC" w:rsidRDefault="003B42ED" w:rsidP="005409F2">
      <w:pPr>
        <w:tabs>
          <w:tab w:val="left" w:pos="540"/>
        </w:tabs>
        <w:ind w:righ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9</w:t>
      </w:r>
      <w:r w:rsidR="00CF4F1E" w:rsidRPr="00A35DEC">
        <w:rPr>
          <w:b/>
          <w:sz w:val="28"/>
          <w:szCs w:val="28"/>
        </w:rPr>
        <w:t>, 2023</w:t>
      </w:r>
    </w:p>
    <w:p w14:paraId="100CBED8" w14:textId="77777777" w:rsidR="00CF4F1E" w:rsidRPr="00A35DEC" w:rsidRDefault="00CF4F1E" w:rsidP="00FC5948">
      <w:pPr>
        <w:tabs>
          <w:tab w:val="left" w:pos="540"/>
        </w:tabs>
        <w:ind w:right="-360"/>
        <w:jc w:val="center"/>
        <w:rPr>
          <w:b/>
          <w:sz w:val="28"/>
          <w:szCs w:val="28"/>
        </w:rPr>
      </w:pPr>
      <w:r w:rsidRPr="00A35DEC">
        <w:rPr>
          <w:b/>
          <w:sz w:val="28"/>
          <w:szCs w:val="28"/>
        </w:rPr>
        <w:t>MEETING MINUTES</w:t>
      </w:r>
    </w:p>
    <w:p w14:paraId="715D1990" w14:textId="77777777" w:rsidR="00CF4F1E" w:rsidRDefault="00CF4F1E" w:rsidP="00FC5948">
      <w:pPr>
        <w:tabs>
          <w:tab w:val="left" w:pos="540"/>
        </w:tabs>
        <w:ind w:right="-360"/>
      </w:pPr>
    </w:p>
    <w:p w14:paraId="1BAAA46C" w14:textId="18505928" w:rsidR="00CF4F1E" w:rsidRPr="00857E13" w:rsidRDefault="00CF4F1E" w:rsidP="00FC5948">
      <w:pPr>
        <w:tabs>
          <w:tab w:val="left" w:pos="0"/>
          <w:tab w:val="left" w:pos="720"/>
        </w:tabs>
        <w:ind w:left="-360" w:right="-360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>A regular meeting of the Downtown Development Authori</w:t>
      </w:r>
      <w:r w:rsidR="00473065" w:rsidRPr="00857E13">
        <w:rPr>
          <w:rFonts w:cstheme="minorHAnsi"/>
          <w:sz w:val="22"/>
          <w:szCs w:val="22"/>
        </w:rPr>
        <w:t xml:space="preserve">ty was held on </w:t>
      </w:r>
      <w:r w:rsidR="00B96E0B">
        <w:rPr>
          <w:rFonts w:cstheme="minorHAnsi"/>
          <w:sz w:val="22"/>
          <w:szCs w:val="22"/>
        </w:rPr>
        <w:t>Monday</w:t>
      </w:r>
      <w:r w:rsidR="004D6ED1">
        <w:rPr>
          <w:rFonts w:cstheme="minorHAnsi"/>
          <w:sz w:val="22"/>
          <w:szCs w:val="22"/>
        </w:rPr>
        <w:t>,</w:t>
      </w:r>
      <w:r w:rsidR="00B96E0B">
        <w:rPr>
          <w:rFonts w:cstheme="minorHAnsi"/>
          <w:sz w:val="22"/>
          <w:szCs w:val="22"/>
        </w:rPr>
        <w:t xml:space="preserve"> October 9</w:t>
      </w:r>
      <w:r w:rsidR="00473065" w:rsidRPr="00857E13">
        <w:rPr>
          <w:rFonts w:cstheme="minorHAnsi"/>
          <w:sz w:val="22"/>
          <w:szCs w:val="22"/>
        </w:rPr>
        <w:t xml:space="preserve">, </w:t>
      </w:r>
      <w:r w:rsidR="00FC5948" w:rsidRPr="00857E13">
        <w:rPr>
          <w:rFonts w:cstheme="minorHAnsi"/>
          <w:sz w:val="22"/>
          <w:szCs w:val="22"/>
        </w:rPr>
        <w:t>2023,</w:t>
      </w:r>
      <w:r w:rsidRPr="00857E13">
        <w:rPr>
          <w:rFonts w:cstheme="minorHAnsi"/>
          <w:sz w:val="22"/>
          <w:szCs w:val="22"/>
        </w:rPr>
        <w:t xml:space="preserve"> at Imlay City Hall, 150 North Main Street, Imlay City MI 48444.</w:t>
      </w:r>
    </w:p>
    <w:p w14:paraId="7C72877E" w14:textId="77777777" w:rsidR="00CF4F1E" w:rsidRPr="00857E13" w:rsidRDefault="00CF4F1E" w:rsidP="00FC5948">
      <w:pPr>
        <w:tabs>
          <w:tab w:val="left" w:pos="180"/>
          <w:tab w:val="left" w:pos="720"/>
        </w:tabs>
        <w:ind w:left="270" w:right="-360" w:hanging="630"/>
        <w:rPr>
          <w:rFonts w:cstheme="minorHAnsi"/>
          <w:sz w:val="22"/>
          <w:szCs w:val="22"/>
        </w:rPr>
      </w:pPr>
    </w:p>
    <w:p w14:paraId="50C4D8D2" w14:textId="77777777" w:rsidR="00CF4F1E" w:rsidRPr="00857E13" w:rsidRDefault="00CF4F1E" w:rsidP="00FC5948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CALL TO ORDER</w:t>
      </w:r>
    </w:p>
    <w:p w14:paraId="2ABEC76F" w14:textId="3A100B18" w:rsidR="00CF4F1E" w:rsidRPr="00857E13" w:rsidRDefault="007368B2" w:rsidP="00FC5948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</w:r>
      <w:r w:rsidR="00CF4F1E" w:rsidRPr="00857E13">
        <w:rPr>
          <w:rFonts w:cstheme="minorHAnsi"/>
          <w:sz w:val="22"/>
          <w:szCs w:val="22"/>
        </w:rPr>
        <w:t>Chairman Bargen called the meeting to order at 5:3</w:t>
      </w:r>
      <w:r w:rsidR="00F03CFD" w:rsidRPr="00857E13">
        <w:rPr>
          <w:rFonts w:cstheme="minorHAnsi"/>
          <w:sz w:val="22"/>
          <w:szCs w:val="22"/>
        </w:rPr>
        <w:t>5</w:t>
      </w:r>
      <w:r w:rsidR="00CF4F1E" w:rsidRPr="00857E13">
        <w:rPr>
          <w:rFonts w:cstheme="minorHAnsi"/>
          <w:sz w:val="22"/>
          <w:szCs w:val="22"/>
        </w:rPr>
        <w:t xml:space="preserve"> pm</w:t>
      </w:r>
    </w:p>
    <w:p w14:paraId="73F5AA50" w14:textId="77777777" w:rsidR="00CF4F1E" w:rsidRPr="00857E13" w:rsidRDefault="00CF4F1E" w:rsidP="00FC5948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</w:p>
    <w:p w14:paraId="3293B9B9" w14:textId="77777777" w:rsidR="00CF4F1E" w:rsidRPr="00857E13" w:rsidRDefault="00CF4F1E" w:rsidP="00FC5948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PLEDGE OF ALLEGIANCE</w:t>
      </w:r>
    </w:p>
    <w:p w14:paraId="6848AF05" w14:textId="77777777" w:rsidR="00CF4F1E" w:rsidRPr="00857E13" w:rsidRDefault="00CF4F1E" w:rsidP="00FC5948">
      <w:pPr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</w:p>
    <w:p w14:paraId="476F313A" w14:textId="32F61B87" w:rsidR="00CF4F1E" w:rsidRPr="00857E13" w:rsidRDefault="00CF4F1E" w:rsidP="00FC5948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 xml:space="preserve">ROLL CALL </w:t>
      </w:r>
      <w:r w:rsidRPr="00857E13">
        <w:rPr>
          <w:rFonts w:cstheme="minorHAnsi"/>
          <w:sz w:val="22"/>
          <w:szCs w:val="22"/>
        </w:rPr>
        <w:t xml:space="preserve">– </w:t>
      </w:r>
      <w:r w:rsidR="00C0340D" w:rsidRPr="00857E13">
        <w:rPr>
          <w:rFonts w:cstheme="minorHAnsi"/>
          <w:sz w:val="22"/>
          <w:szCs w:val="22"/>
        </w:rPr>
        <w:t xml:space="preserve">Executive </w:t>
      </w:r>
      <w:r w:rsidR="00B00571" w:rsidRPr="00857E13">
        <w:rPr>
          <w:rFonts w:cstheme="minorHAnsi"/>
          <w:sz w:val="22"/>
          <w:szCs w:val="22"/>
        </w:rPr>
        <w:t xml:space="preserve">Director Malzahn </w:t>
      </w:r>
      <w:r w:rsidRPr="00857E13">
        <w:rPr>
          <w:rFonts w:cstheme="minorHAnsi"/>
          <w:sz w:val="22"/>
          <w:szCs w:val="22"/>
        </w:rPr>
        <w:t>called the roll:</w:t>
      </w:r>
    </w:p>
    <w:p w14:paraId="0FC052D1" w14:textId="4A025CA3" w:rsidR="00CF4F1E" w:rsidRPr="00857E13" w:rsidRDefault="007368B2" w:rsidP="00FC5948">
      <w:pPr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</w:r>
      <w:r w:rsidR="00CF4F1E" w:rsidRPr="00857E13">
        <w:rPr>
          <w:rFonts w:cstheme="minorHAnsi"/>
          <w:sz w:val="22"/>
          <w:szCs w:val="22"/>
        </w:rPr>
        <w:t>Present: Walter Bargen</w:t>
      </w:r>
      <w:r w:rsidR="00FC5948" w:rsidRPr="00857E13">
        <w:rPr>
          <w:rFonts w:cstheme="minorHAnsi"/>
          <w:sz w:val="22"/>
          <w:szCs w:val="22"/>
        </w:rPr>
        <w:t>, Stu Davis</w:t>
      </w:r>
      <w:r w:rsidR="00F03CFD" w:rsidRPr="00857E13">
        <w:rPr>
          <w:rFonts w:cstheme="minorHAnsi"/>
          <w:sz w:val="22"/>
          <w:szCs w:val="22"/>
        </w:rPr>
        <w:t xml:space="preserve">, </w:t>
      </w:r>
      <w:r w:rsidR="00B96E0B">
        <w:rPr>
          <w:rFonts w:cstheme="minorHAnsi"/>
          <w:sz w:val="22"/>
          <w:szCs w:val="22"/>
        </w:rPr>
        <w:t>Kim Jorgensen, Kelly Villaneuva, Neil Docherty</w:t>
      </w:r>
      <w:r w:rsidR="00C0340D" w:rsidRPr="00857E13">
        <w:rPr>
          <w:rFonts w:cstheme="minorHAnsi"/>
          <w:sz w:val="22"/>
          <w:szCs w:val="22"/>
        </w:rPr>
        <w:t xml:space="preserve">, </w:t>
      </w:r>
      <w:r w:rsidR="0097737F" w:rsidRPr="00857E13">
        <w:rPr>
          <w:rFonts w:cstheme="minorHAnsi"/>
          <w:sz w:val="22"/>
          <w:szCs w:val="22"/>
        </w:rPr>
        <w:t>Mayor Joi Kempf</w:t>
      </w:r>
    </w:p>
    <w:p w14:paraId="556977A4" w14:textId="77777777" w:rsidR="00B96E0B" w:rsidRPr="00857E13" w:rsidRDefault="007368B2" w:rsidP="00B96E0B">
      <w:pPr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</w:r>
      <w:r w:rsidR="00B96E0B" w:rsidRPr="00857E13">
        <w:rPr>
          <w:rFonts w:cstheme="minorHAnsi"/>
          <w:sz w:val="22"/>
          <w:szCs w:val="22"/>
        </w:rPr>
        <w:tab/>
      </w:r>
      <w:r w:rsidR="00B96E0B">
        <w:rPr>
          <w:rFonts w:cstheme="minorHAnsi"/>
          <w:sz w:val="22"/>
          <w:szCs w:val="22"/>
        </w:rPr>
        <w:t>Steve Robbins</w:t>
      </w:r>
      <w:r w:rsidR="00B96E0B" w:rsidRPr="00857E13">
        <w:rPr>
          <w:rFonts w:cstheme="minorHAnsi"/>
          <w:sz w:val="22"/>
          <w:szCs w:val="22"/>
        </w:rPr>
        <w:t xml:space="preserve"> – arrived </w:t>
      </w:r>
      <w:r w:rsidR="00B96E0B">
        <w:rPr>
          <w:rFonts w:cstheme="minorHAnsi"/>
          <w:sz w:val="22"/>
          <w:szCs w:val="22"/>
        </w:rPr>
        <w:t>6:04</w:t>
      </w:r>
      <w:r w:rsidR="00B96E0B" w:rsidRPr="00857E13">
        <w:rPr>
          <w:rFonts w:cstheme="minorHAnsi"/>
          <w:sz w:val="22"/>
          <w:szCs w:val="22"/>
        </w:rPr>
        <w:t xml:space="preserve"> pm</w:t>
      </w:r>
    </w:p>
    <w:p w14:paraId="751FD2B4" w14:textId="3C4AA579" w:rsidR="001C1CFB" w:rsidRPr="00857E13" w:rsidRDefault="00B96E0B" w:rsidP="005409F2">
      <w:pPr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CF4F1E" w:rsidRPr="00857E13">
        <w:rPr>
          <w:rFonts w:cstheme="minorHAnsi"/>
          <w:sz w:val="22"/>
          <w:szCs w:val="22"/>
        </w:rPr>
        <w:t>Absent:</w:t>
      </w:r>
      <w:r w:rsidR="00FC5948" w:rsidRPr="00857E13">
        <w:rPr>
          <w:rFonts w:cstheme="minorHAnsi"/>
          <w:sz w:val="22"/>
          <w:szCs w:val="22"/>
        </w:rPr>
        <w:t xml:space="preserve"> </w:t>
      </w:r>
      <w:r w:rsidR="001C1CFB" w:rsidRPr="00857E13">
        <w:rPr>
          <w:rFonts w:cstheme="minorHAnsi"/>
          <w:sz w:val="22"/>
          <w:szCs w:val="22"/>
        </w:rPr>
        <w:t>unexcused - Justin Shattuck</w:t>
      </w:r>
    </w:p>
    <w:p w14:paraId="26A63CCF" w14:textId="5CB9F0FE" w:rsidR="001C1CFB" w:rsidRPr="00857E13" w:rsidRDefault="001C1CFB" w:rsidP="00FC5948">
      <w:pPr>
        <w:tabs>
          <w:tab w:val="left" w:pos="0"/>
          <w:tab w:val="left" w:pos="720"/>
        </w:tabs>
        <w:ind w:left="9" w:right="-360" w:hanging="549"/>
        <w:rPr>
          <w:rFonts w:cstheme="minorHAnsi"/>
          <w:b/>
          <w:bCs/>
          <w:i/>
          <w:iCs/>
          <w:sz w:val="22"/>
          <w:szCs w:val="22"/>
        </w:rPr>
      </w:pPr>
      <w:r w:rsidRPr="00857E13">
        <w:rPr>
          <w:rFonts w:cstheme="minorHAnsi"/>
          <w:b/>
          <w:bCs/>
          <w:i/>
          <w:iCs/>
          <w:sz w:val="22"/>
          <w:szCs w:val="22"/>
        </w:rPr>
        <w:t xml:space="preserve">           Quorum Present</w:t>
      </w:r>
    </w:p>
    <w:p w14:paraId="2B122F32" w14:textId="77777777" w:rsidR="00FB34BC" w:rsidRPr="00857E13" w:rsidRDefault="00FB34BC" w:rsidP="00FB34BC">
      <w:pPr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</w:p>
    <w:p w14:paraId="66A19DD4" w14:textId="37A31D34" w:rsidR="00CF4F1E" w:rsidRPr="00857E13" w:rsidRDefault="00CF4F1E" w:rsidP="0033577D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ind w:right="-360" w:hanging="1260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APPROVAL OF AGENDA</w:t>
      </w:r>
    </w:p>
    <w:p w14:paraId="6130AE12" w14:textId="33FE57FC" w:rsidR="007368B2" w:rsidRPr="00857E13" w:rsidRDefault="00722C05" w:rsidP="00FC5948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ab/>
      </w:r>
      <w:r w:rsidR="007368B2" w:rsidRPr="00857E13">
        <w:rPr>
          <w:rFonts w:cstheme="minorHAnsi"/>
          <w:b/>
          <w:sz w:val="22"/>
          <w:szCs w:val="22"/>
        </w:rPr>
        <w:t>MOTION</w:t>
      </w:r>
      <w:r w:rsidR="007368B2" w:rsidRPr="00857E13">
        <w:rPr>
          <w:rFonts w:cstheme="minorHAnsi"/>
          <w:sz w:val="22"/>
          <w:szCs w:val="22"/>
        </w:rPr>
        <w:t xml:space="preserve"> by </w:t>
      </w:r>
      <w:r w:rsidR="00FC5948" w:rsidRPr="00857E13">
        <w:rPr>
          <w:rFonts w:cstheme="minorHAnsi"/>
          <w:sz w:val="22"/>
          <w:szCs w:val="22"/>
        </w:rPr>
        <w:t>Davis</w:t>
      </w:r>
      <w:r w:rsidR="007368B2" w:rsidRPr="00857E13">
        <w:rPr>
          <w:rFonts w:cstheme="minorHAnsi"/>
          <w:sz w:val="22"/>
          <w:szCs w:val="22"/>
        </w:rPr>
        <w:t xml:space="preserve">, support by </w:t>
      </w:r>
      <w:r w:rsidR="00B96E0B">
        <w:rPr>
          <w:rFonts w:cstheme="minorHAnsi"/>
          <w:sz w:val="22"/>
          <w:szCs w:val="22"/>
        </w:rPr>
        <w:t>Villaneuva</w:t>
      </w:r>
      <w:r w:rsidR="00F1322B" w:rsidRPr="00857E13">
        <w:rPr>
          <w:rFonts w:cstheme="minorHAnsi"/>
          <w:sz w:val="22"/>
          <w:szCs w:val="22"/>
        </w:rPr>
        <w:t xml:space="preserve"> </w:t>
      </w:r>
      <w:r w:rsidR="007368B2" w:rsidRPr="00857E13">
        <w:rPr>
          <w:rFonts w:cstheme="minorHAnsi"/>
          <w:sz w:val="22"/>
          <w:szCs w:val="22"/>
        </w:rPr>
        <w:t>to approve the agenda</w:t>
      </w:r>
      <w:r w:rsidR="00806E07" w:rsidRPr="00857E13">
        <w:rPr>
          <w:rFonts w:cstheme="minorHAnsi"/>
          <w:sz w:val="22"/>
          <w:szCs w:val="22"/>
        </w:rPr>
        <w:t xml:space="preserve"> </w:t>
      </w:r>
      <w:r w:rsidR="00B96E0B">
        <w:rPr>
          <w:rFonts w:cstheme="minorHAnsi"/>
          <w:sz w:val="22"/>
          <w:szCs w:val="22"/>
        </w:rPr>
        <w:t>as presented.</w:t>
      </w:r>
    </w:p>
    <w:p w14:paraId="2392E380" w14:textId="4F58738F" w:rsidR="007368B2" w:rsidRPr="00857E13" w:rsidRDefault="00722C05" w:rsidP="00FC5948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</w:r>
      <w:r w:rsidR="007368B2" w:rsidRPr="00857E13">
        <w:rPr>
          <w:rFonts w:cstheme="minorHAnsi"/>
          <w:sz w:val="22"/>
          <w:szCs w:val="22"/>
        </w:rPr>
        <w:t xml:space="preserve">All in Favor </w:t>
      </w:r>
      <w:r w:rsidR="00B96E0B">
        <w:rPr>
          <w:rFonts w:cstheme="minorHAnsi"/>
          <w:sz w:val="22"/>
          <w:szCs w:val="22"/>
        </w:rPr>
        <w:t>5</w:t>
      </w:r>
      <w:r w:rsidR="007368B2" w:rsidRPr="00857E13">
        <w:rPr>
          <w:rFonts w:cstheme="minorHAnsi"/>
          <w:sz w:val="22"/>
          <w:szCs w:val="22"/>
        </w:rPr>
        <w:t xml:space="preserve"> / Nays 0 - </w:t>
      </w:r>
      <w:r w:rsidR="007368B2" w:rsidRPr="00857E13">
        <w:rPr>
          <w:rFonts w:cstheme="minorHAnsi"/>
          <w:b/>
          <w:sz w:val="22"/>
          <w:szCs w:val="22"/>
        </w:rPr>
        <w:t>MOTION CARRIED</w:t>
      </w:r>
      <w:r w:rsidR="00D71C84" w:rsidRPr="00857E13">
        <w:rPr>
          <w:rFonts w:cstheme="minorHAnsi"/>
          <w:b/>
          <w:sz w:val="22"/>
          <w:szCs w:val="22"/>
        </w:rPr>
        <w:t xml:space="preserve"> UNANIMOUSLY</w:t>
      </w:r>
    </w:p>
    <w:p w14:paraId="552E5BBF" w14:textId="77777777" w:rsidR="007368B2" w:rsidRPr="00857E13" w:rsidRDefault="007368B2" w:rsidP="00FC5948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</w:p>
    <w:p w14:paraId="6E829BB4" w14:textId="7206C3DE" w:rsidR="007368B2" w:rsidRPr="00857E13" w:rsidRDefault="007368B2" w:rsidP="00FC5948">
      <w:pPr>
        <w:pStyle w:val="ListParagraph"/>
        <w:numPr>
          <w:ilvl w:val="0"/>
          <w:numId w:val="2"/>
        </w:numPr>
        <w:tabs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 xml:space="preserve">PUBLIC </w:t>
      </w:r>
      <w:r w:rsidR="00565039" w:rsidRPr="00857E13">
        <w:rPr>
          <w:rFonts w:cstheme="minorHAnsi"/>
          <w:b/>
          <w:sz w:val="22"/>
          <w:szCs w:val="22"/>
        </w:rPr>
        <w:t>PARTICIPATION</w:t>
      </w:r>
      <w:r w:rsidRPr="00857E13">
        <w:rPr>
          <w:rFonts w:cstheme="minorHAnsi"/>
          <w:sz w:val="22"/>
          <w:szCs w:val="22"/>
        </w:rPr>
        <w:t xml:space="preserve"> </w:t>
      </w:r>
      <w:r w:rsidR="00124D82" w:rsidRPr="00857E13">
        <w:rPr>
          <w:rFonts w:cstheme="minorHAnsi"/>
          <w:sz w:val="22"/>
          <w:szCs w:val="22"/>
        </w:rPr>
        <w:t>–</w:t>
      </w:r>
      <w:r w:rsidR="00566BA6" w:rsidRPr="00857E13">
        <w:rPr>
          <w:rFonts w:cstheme="minorHAnsi"/>
          <w:sz w:val="22"/>
          <w:szCs w:val="22"/>
        </w:rPr>
        <w:t xml:space="preserve"> </w:t>
      </w:r>
      <w:r w:rsidR="00B96E0B">
        <w:rPr>
          <w:rFonts w:cstheme="minorHAnsi"/>
          <w:sz w:val="22"/>
          <w:szCs w:val="22"/>
        </w:rPr>
        <w:t>comments were heard from Mark Clarkson regarding his proposed 5k run to coincide with Art-In-The-Rough 2024.</w:t>
      </w:r>
    </w:p>
    <w:p w14:paraId="30E84643" w14:textId="77777777" w:rsidR="00124D82" w:rsidRPr="00857E13" w:rsidRDefault="00124D82" w:rsidP="00124D82">
      <w:pPr>
        <w:pStyle w:val="ListParagraph"/>
        <w:tabs>
          <w:tab w:val="left" w:pos="720"/>
        </w:tabs>
        <w:ind w:left="9" w:right="-360"/>
        <w:rPr>
          <w:rFonts w:cstheme="minorHAnsi"/>
          <w:sz w:val="22"/>
          <w:szCs w:val="22"/>
        </w:rPr>
      </w:pPr>
    </w:p>
    <w:p w14:paraId="699C1ED9" w14:textId="75572EA0" w:rsidR="00124D82" w:rsidRPr="00857E13" w:rsidRDefault="00124D82" w:rsidP="00FC5948">
      <w:pPr>
        <w:pStyle w:val="ListParagraph"/>
        <w:numPr>
          <w:ilvl w:val="0"/>
          <w:numId w:val="2"/>
        </w:numPr>
        <w:tabs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b/>
          <w:bCs/>
          <w:sz w:val="22"/>
          <w:szCs w:val="22"/>
        </w:rPr>
        <w:t>CORRESPONDENCE</w:t>
      </w:r>
      <w:r w:rsidRPr="00857E13">
        <w:rPr>
          <w:rFonts w:cstheme="minorHAnsi"/>
          <w:sz w:val="22"/>
          <w:szCs w:val="22"/>
        </w:rPr>
        <w:t xml:space="preserve"> - none</w:t>
      </w:r>
    </w:p>
    <w:p w14:paraId="239C491F" w14:textId="77777777" w:rsidR="007368B2" w:rsidRPr="00857E13" w:rsidRDefault="007368B2" w:rsidP="00FC5948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</w:p>
    <w:p w14:paraId="3DADE023" w14:textId="77777777" w:rsidR="007368B2" w:rsidRPr="00857E13" w:rsidRDefault="007368B2" w:rsidP="00FC5948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APPROVAL OF MINUTES</w:t>
      </w:r>
    </w:p>
    <w:p w14:paraId="527C6931" w14:textId="635EB68D" w:rsidR="007368B2" w:rsidRPr="00857E13" w:rsidRDefault="007368B2" w:rsidP="00425B54">
      <w:pPr>
        <w:tabs>
          <w:tab w:val="left" w:pos="0"/>
          <w:tab w:val="left" w:pos="720"/>
        </w:tabs>
        <w:ind w:left="9" w:right="-360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 xml:space="preserve">Regular Meeting </w:t>
      </w:r>
      <w:r w:rsidR="00B96E0B">
        <w:rPr>
          <w:rFonts w:cstheme="minorHAnsi"/>
          <w:sz w:val="22"/>
          <w:szCs w:val="22"/>
        </w:rPr>
        <w:t>September 11</w:t>
      </w:r>
      <w:r w:rsidR="001C1CFB" w:rsidRPr="00857E13">
        <w:rPr>
          <w:rFonts w:cstheme="minorHAnsi"/>
          <w:sz w:val="22"/>
          <w:szCs w:val="22"/>
        </w:rPr>
        <w:t>, 2023</w:t>
      </w:r>
    </w:p>
    <w:p w14:paraId="09DC6BC6" w14:textId="2F63DCF1" w:rsidR="007368B2" w:rsidRPr="00857E13" w:rsidRDefault="00722C05" w:rsidP="00FC5948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ab/>
      </w:r>
      <w:r w:rsidR="007368B2" w:rsidRPr="00857E13">
        <w:rPr>
          <w:rFonts w:cstheme="minorHAnsi"/>
          <w:b/>
          <w:sz w:val="22"/>
          <w:szCs w:val="22"/>
        </w:rPr>
        <w:t>MOTION</w:t>
      </w:r>
      <w:r w:rsidR="007368B2" w:rsidRPr="00857E13">
        <w:rPr>
          <w:rFonts w:cstheme="minorHAnsi"/>
          <w:sz w:val="22"/>
          <w:szCs w:val="22"/>
        </w:rPr>
        <w:t xml:space="preserve"> by</w:t>
      </w:r>
      <w:r w:rsidR="00FC5948" w:rsidRPr="00857E13">
        <w:rPr>
          <w:rFonts w:cstheme="minorHAnsi"/>
          <w:sz w:val="22"/>
          <w:szCs w:val="22"/>
        </w:rPr>
        <w:t xml:space="preserve"> </w:t>
      </w:r>
      <w:r w:rsidR="00806E07" w:rsidRPr="00857E13">
        <w:rPr>
          <w:rFonts w:cstheme="minorHAnsi"/>
          <w:sz w:val="22"/>
          <w:szCs w:val="22"/>
        </w:rPr>
        <w:t>Davis</w:t>
      </w:r>
      <w:r w:rsidR="007368B2" w:rsidRPr="00857E13">
        <w:rPr>
          <w:rFonts w:cstheme="minorHAnsi"/>
          <w:sz w:val="22"/>
          <w:szCs w:val="22"/>
        </w:rPr>
        <w:t xml:space="preserve">, support by </w:t>
      </w:r>
      <w:r w:rsidR="00B96E0B">
        <w:rPr>
          <w:rFonts w:cstheme="minorHAnsi"/>
          <w:sz w:val="22"/>
          <w:szCs w:val="22"/>
        </w:rPr>
        <w:t>Villaneuva</w:t>
      </w:r>
      <w:r w:rsidR="007368B2" w:rsidRPr="00857E13">
        <w:rPr>
          <w:rFonts w:cstheme="minorHAnsi"/>
          <w:sz w:val="22"/>
          <w:szCs w:val="22"/>
        </w:rPr>
        <w:t xml:space="preserve"> to approve the minutes as </w:t>
      </w:r>
      <w:r w:rsidR="00FC5948" w:rsidRPr="00857E13">
        <w:rPr>
          <w:rFonts w:cstheme="minorHAnsi"/>
          <w:sz w:val="22"/>
          <w:szCs w:val="22"/>
        </w:rPr>
        <w:t>presented.</w:t>
      </w:r>
    </w:p>
    <w:p w14:paraId="681F3EC7" w14:textId="68785EF7" w:rsidR="007368B2" w:rsidRPr="00857E13" w:rsidRDefault="00722C05" w:rsidP="00FC5948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</w:r>
      <w:bookmarkStart w:id="0" w:name="_Hlk134529540"/>
      <w:r w:rsidR="007368B2" w:rsidRPr="00857E13">
        <w:rPr>
          <w:rFonts w:cstheme="minorHAnsi"/>
          <w:sz w:val="22"/>
          <w:szCs w:val="22"/>
        </w:rPr>
        <w:t xml:space="preserve">All in Favor </w:t>
      </w:r>
      <w:r w:rsidR="001C1CFB" w:rsidRPr="00857E13">
        <w:rPr>
          <w:rFonts w:cstheme="minorHAnsi"/>
          <w:sz w:val="22"/>
          <w:szCs w:val="22"/>
        </w:rPr>
        <w:t>5</w:t>
      </w:r>
      <w:r w:rsidR="007368B2" w:rsidRPr="00857E13">
        <w:rPr>
          <w:rFonts w:cstheme="minorHAnsi"/>
          <w:sz w:val="22"/>
          <w:szCs w:val="22"/>
        </w:rPr>
        <w:t xml:space="preserve"> / Nays 0 - </w:t>
      </w:r>
      <w:r w:rsidR="007368B2" w:rsidRPr="00857E13">
        <w:rPr>
          <w:rFonts w:cstheme="minorHAnsi"/>
          <w:b/>
          <w:sz w:val="22"/>
          <w:szCs w:val="22"/>
        </w:rPr>
        <w:t>MOTION CARRIED</w:t>
      </w:r>
      <w:bookmarkEnd w:id="0"/>
      <w:r w:rsidR="00D71C84" w:rsidRPr="00857E13">
        <w:rPr>
          <w:rFonts w:cstheme="minorHAnsi"/>
          <w:b/>
          <w:sz w:val="22"/>
          <w:szCs w:val="22"/>
        </w:rPr>
        <w:t xml:space="preserve"> UNANIMOUSLY </w:t>
      </w:r>
    </w:p>
    <w:p w14:paraId="11B84CCF" w14:textId="77777777" w:rsidR="007368B2" w:rsidRPr="00857E13" w:rsidRDefault="007368B2" w:rsidP="00FC5948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</w:p>
    <w:p w14:paraId="666765FB" w14:textId="62C82620" w:rsidR="007368B2" w:rsidRPr="00857E13" w:rsidRDefault="007368B2" w:rsidP="00FC5948">
      <w:pPr>
        <w:pStyle w:val="ListParagraph"/>
        <w:numPr>
          <w:ilvl w:val="0"/>
          <w:numId w:val="2"/>
        </w:numPr>
        <w:tabs>
          <w:tab w:val="left" w:pos="450"/>
        </w:tabs>
        <w:ind w:left="9" w:right="-360" w:hanging="54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FINANCIAL REPORTS –</w:t>
      </w:r>
      <w:r w:rsidR="00806E07" w:rsidRPr="00857E13">
        <w:rPr>
          <w:rFonts w:cstheme="minorHAnsi"/>
          <w:b/>
          <w:sz w:val="22"/>
          <w:szCs w:val="22"/>
        </w:rPr>
        <w:t xml:space="preserve"> </w:t>
      </w:r>
      <w:r w:rsidR="00B96E0B">
        <w:rPr>
          <w:rFonts w:cstheme="minorHAnsi"/>
          <w:b/>
          <w:sz w:val="22"/>
          <w:szCs w:val="22"/>
        </w:rPr>
        <w:t>September</w:t>
      </w:r>
      <w:r w:rsidR="001C1CFB" w:rsidRPr="00857E13">
        <w:rPr>
          <w:rFonts w:cstheme="minorHAnsi"/>
          <w:b/>
          <w:sz w:val="22"/>
          <w:szCs w:val="22"/>
        </w:rPr>
        <w:t xml:space="preserve"> </w:t>
      </w:r>
      <w:r w:rsidRPr="00857E13">
        <w:rPr>
          <w:rFonts w:cstheme="minorHAnsi"/>
          <w:b/>
          <w:sz w:val="22"/>
          <w:szCs w:val="22"/>
        </w:rPr>
        <w:t>2023</w:t>
      </w:r>
    </w:p>
    <w:p w14:paraId="27C044A6" w14:textId="2E9CC958" w:rsidR="001132BC" w:rsidRDefault="00297A5E" w:rsidP="00297A5E">
      <w:pPr>
        <w:pStyle w:val="ListParagraph"/>
        <w:numPr>
          <w:ilvl w:val="0"/>
          <w:numId w:val="14"/>
        </w:numPr>
        <w:tabs>
          <w:tab w:val="left" w:pos="450"/>
        </w:tabs>
        <w:ind w:left="630" w:right="-360" w:hanging="1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1132BC" w:rsidRPr="00857E13">
        <w:rPr>
          <w:rFonts w:cstheme="minorHAnsi"/>
          <w:sz w:val="22"/>
          <w:szCs w:val="22"/>
        </w:rPr>
        <w:t>DDA Expenditure Report</w:t>
      </w:r>
      <w:r w:rsidR="001F1F5C" w:rsidRPr="00857E13">
        <w:rPr>
          <w:rFonts w:cstheme="minorHAnsi"/>
          <w:sz w:val="22"/>
          <w:szCs w:val="22"/>
        </w:rPr>
        <w:t xml:space="preserve"> - $</w:t>
      </w:r>
      <w:r w:rsidR="00B96E0B">
        <w:rPr>
          <w:rFonts w:cstheme="minorHAnsi"/>
          <w:sz w:val="22"/>
          <w:szCs w:val="22"/>
        </w:rPr>
        <w:t>25,876.08</w:t>
      </w:r>
    </w:p>
    <w:p w14:paraId="28D2B7B4" w14:textId="061C0543" w:rsidR="00297A5E" w:rsidRDefault="00297A5E" w:rsidP="00297A5E">
      <w:pPr>
        <w:pStyle w:val="ListParagraph"/>
        <w:numPr>
          <w:ilvl w:val="0"/>
          <w:numId w:val="14"/>
        </w:numPr>
        <w:tabs>
          <w:tab w:val="left" w:pos="450"/>
        </w:tabs>
        <w:ind w:left="630" w:right="-360" w:hanging="1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B96E0B" w:rsidRPr="00857E13">
        <w:rPr>
          <w:rFonts w:cstheme="minorHAnsi"/>
          <w:sz w:val="22"/>
          <w:szCs w:val="22"/>
        </w:rPr>
        <w:t>Check Register Report - $</w:t>
      </w:r>
      <w:r w:rsidR="00B96E0B">
        <w:rPr>
          <w:rFonts w:cstheme="minorHAnsi"/>
          <w:sz w:val="22"/>
          <w:szCs w:val="22"/>
        </w:rPr>
        <w:t>18,841.72</w:t>
      </w:r>
    </w:p>
    <w:p w14:paraId="16164E74" w14:textId="36DE3820" w:rsidR="001132BC" w:rsidRPr="00297A5E" w:rsidRDefault="00297A5E" w:rsidP="00297A5E">
      <w:pPr>
        <w:pStyle w:val="ListParagraph"/>
        <w:numPr>
          <w:ilvl w:val="0"/>
          <w:numId w:val="14"/>
        </w:numPr>
        <w:tabs>
          <w:tab w:val="left" w:pos="450"/>
        </w:tabs>
        <w:ind w:left="630" w:right="-360" w:hanging="1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1132BC" w:rsidRPr="00297A5E">
        <w:rPr>
          <w:rFonts w:cstheme="minorHAnsi"/>
          <w:sz w:val="22"/>
          <w:szCs w:val="22"/>
        </w:rPr>
        <w:t>Balance Sheet</w:t>
      </w:r>
      <w:r w:rsidR="001F1F5C" w:rsidRPr="00297A5E">
        <w:rPr>
          <w:rFonts w:cstheme="minorHAnsi"/>
          <w:sz w:val="22"/>
          <w:szCs w:val="22"/>
        </w:rPr>
        <w:t xml:space="preserve"> - $</w:t>
      </w:r>
      <w:r w:rsidR="00B96E0B" w:rsidRPr="00297A5E">
        <w:rPr>
          <w:rFonts w:cstheme="minorHAnsi"/>
          <w:sz w:val="22"/>
          <w:szCs w:val="22"/>
        </w:rPr>
        <w:t>169,701.52</w:t>
      </w:r>
    </w:p>
    <w:p w14:paraId="70CC69D1" w14:textId="1702DD60" w:rsidR="001132BC" w:rsidRPr="00857E13" w:rsidRDefault="00170DE3" w:rsidP="00FC5948">
      <w:pPr>
        <w:pStyle w:val="ListParagraph"/>
        <w:tabs>
          <w:tab w:val="left" w:pos="45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</w:r>
    </w:p>
    <w:p w14:paraId="12C461B5" w14:textId="49C41184" w:rsidR="00D26301" w:rsidRPr="00857E13" w:rsidRDefault="00DD2615" w:rsidP="00EC0879">
      <w:pPr>
        <w:pStyle w:val="ListParagraph"/>
        <w:tabs>
          <w:tab w:val="left" w:pos="450"/>
        </w:tabs>
        <w:ind w:left="630" w:right="-360" w:hanging="9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>Director Malzahn presented the financials through</w:t>
      </w:r>
      <w:r w:rsidR="00EC0879" w:rsidRPr="00857E13">
        <w:rPr>
          <w:rFonts w:cstheme="minorHAnsi"/>
          <w:sz w:val="22"/>
          <w:szCs w:val="22"/>
        </w:rPr>
        <w:t xml:space="preserve"> </w:t>
      </w:r>
      <w:r w:rsidR="00B96E0B">
        <w:rPr>
          <w:rFonts w:cstheme="minorHAnsi"/>
          <w:sz w:val="22"/>
          <w:szCs w:val="22"/>
        </w:rPr>
        <w:t>September 31</w:t>
      </w:r>
      <w:r w:rsidRPr="00857E13">
        <w:rPr>
          <w:rFonts w:cstheme="minorHAnsi"/>
          <w:sz w:val="22"/>
          <w:szCs w:val="22"/>
        </w:rPr>
        <w:t>, 2023</w:t>
      </w:r>
      <w:r w:rsidR="00EC0879" w:rsidRPr="00857E13">
        <w:rPr>
          <w:rFonts w:cstheme="minorHAnsi"/>
          <w:sz w:val="22"/>
          <w:szCs w:val="22"/>
        </w:rPr>
        <w:t>.</w:t>
      </w:r>
      <w:r w:rsidR="00B96E0B">
        <w:rPr>
          <w:rFonts w:cstheme="minorHAnsi"/>
          <w:sz w:val="22"/>
          <w:szCs w:val="22"/>
        </w:rPr>
        <w:t xml:space="preserve"> Noting that budget amendments for the 1</w:t>
      </w:r>
      <w:r w:rsidR="00B96E0B" w:rsidRPr="00B96E0B">
        <w:rPr>
          <w:rFonts w:cstheme="minorHAnsi"/>
          <w:sz w:val="22"/>
          <w:szCs w:val="22"/>
          <w:vertAlign w:val="superscript"/>
        </w:rPr>
        <w:t>st</w:t>
      </w:r>
      <w:r w:rsidR="00B96E0B">
        <w:rPr>
          <w:rFonts w:cstheme="minorHAnsi"/>
          <w:sz w:val="22"/>
          <w:szCs w:val="22"/>
        </w:rPr>
        <w:t xml:space="preserve"> </w:t>
      </w:r>
      <w:proofErr w:type="spellStart"/>
      <w:r w:rsidR="00B96E0B">
        <w:rPr>
          <w:rFonts w:cstheme="minorHAnsi"/>
          <w:sz w:val="22"/>
          <w:szCs w:val="22"/>
        </w:rPr>
        <w:t>qtr</w:t>
      </w:r>
      <w:proofErr w:type="spellEnd"/>
      <w:r w:rsidR="00B96E0B">
        <w:rPr>
          <w:rFonts w:cstheme="minorHAnsi"/>
          <w:sz w:val="22"/>
          <w:szCs w:val="22"/>
        </w:rPr>
        <w:t xml:space="preserve"> FY 2023-24 will be on the agenda for the November meeting</w:t>
      </w:r>
    </w:p>
    <w:p w14:paraId="5C10C4B3" w14:textId="77777777" w:rsidR="001132BC" w:rsidRPr="00857E13" w:rsidRDefault="001132BC" w:rsidP="00FC5948">
      <w:pPr>
        <w:tabs>
          <w:tab w:val="left" w:pos="450"/>
        </w:tabs>
        <w:ind w:left="9" w:right="-360" w:hanging="549"/>
        <w:rPr>
          <w:rFonts w:cstheme="minorHAnsi"/>
          <w:sz w:val="22"/>
          <w:szCs w:val="22"/>
        </w:rPr>
      </w:pPr>
    </w:p>
    <w:p w14:paraId="0A5700A4" w14:textId="77777777" w:rsidR="001132BC" w:rsidRPr="00857E13" w:rsidRDefault="001132BC" w:rsidP="00FC5948">
      <w:pPr>
        <w:pStyle w:val="ListParagraph"/>
        <w:numPr>
          <w:ilvl w:val="0"/>
          <w:numId w:val="2"/>
        </w:numPr>
        <w:tabs>
          <w:tab w:val="left" w:pos="450"/>
        </w:tabs>
        <w:ind w:left="9" w:right="-360" w:hanging="54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OLD BUSINESS</w:t>
      </w:r>
    </w:p>
    <w:p w14:paraId="1787E2FE" w14:textId="77777777" w:rsidR="0050325E" w:rsidRPr="00857E13" w:rsidRDefault="00EC0879" w:rsidP="0050325E">
      <w:pPr>
        <w:pStyle w:val="ListParagraph"/>
        <w:numPr>
          <w:ilvl w:val="0"/>
          <w:numId w:val="13"/>
        </w:numPr>
        <w:ind w:right="-360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DDA Issued Email Addresses</w:t>
      </w:r>
    </w:p>
    <w:p w14:paraId="1682E2BD" w14:textId="2BE57B1C" w:rsidR="0050325E" w:rsidRPr="00857E13" w:rsidRDefault="0050325E" w:rsidP="0050325E">
      <w:pPr>
        <w:pStyle w:val="ListParagraph"/>
        <w:ind w:left="369" w:right="-360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sz w:val="22"/>
          <w:szCs w:val="22"/>
        </w:rPr>
        <w:t>Director Malzahn presented pricing options for DDA issued email addresses.  Agenda Item requestor Shattuck is not present</w:t>
      </w:r>
      <w:r w:rsidR="005409F2" w:rsidRPr="00857E13">
        <w:rPr>
          <w:rFonts w:cstheme="minorHAnsi"/>
          <w:sz w:val="22"/>
          <w:szCs w:val="22"/>
        </w:rPr>
        <w:t>.</w:t>
      </w:r>
    </w:p>
    <w:p w14:paraId="66522B37" w14:textId="2E172399" w:rsidR="0050325E" w:rsidRPr="00857E13" w:rsidRDefault="0050325E" w:rsidP="0050325E">
      <w:pPr>
        <w:pStyle w:val="ListParagraph"/>
        <w:ind w:left="0" w:right="-360"/>
        <w:rPr>
          <w:rFonts w:cstheme="minorHAnsi"/>
          <w:bCs/>
          <w:iCs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MOTION</w:t>
      </w:r>
      <w:r w:rsidRPr="00857E13">
        <w:rPr>
          <w:rFonts w:cstheme="minorHAnsi"/>
          <w:sz w:val="22"/>
          <w:szCs w:val="22"/>
        </w:rPr>
        <w:t xml:space="preserve"> by Davis, support by </w:t>
      </w:r>
      <w:r w:rsidR="003A2EF6">
        <w:rPr>
          <w:rFonts w:cstheme="minorHAnsi"/>
          <w:sz w:val="22"/>
          <w:szCs w:val="22"/>
        </w:rPr>
        <w:t>Jorgensen</w:t>
      </w:r>
      <w:r w:rsidRPr="00857E13">
        <w:rPr>
          <w:rFonts w:cstheme="minorHAnsi"/>
          <w:sz w:val="22"/>
          <w:szCs w:val="22"/>
        </w:rPr>
        <w:t xml:space="preserve"> to </w:t>
      </w:r>
      <w:r w:rsidRPr="00857E13">
        <w:rPr>
          <w:rFonts w:cstheme="minorHAnsi"/>
          <w:bCs/>
          <w:iCs/>
          <w:sz w:val="22"/>
          <w:szCs w:val="22"/>
        </w:rPr>
        <w:t>table until next meeting.</w:t>
      </w:r>
    </w:p>
    <w:p w14:paraId="787F179E" w14:textId="0B478C5C" w:rsidR="0050325E" w:rsidRDefault="0050325E" w:rsidP="0050325E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sz w:val="22"/>
          <w:szCs w:val="22"/>
        </w:rPr>
        <w:lastRenderedPageBreak/>
        <w:tab/>
        <w:t xml:space="preserve">All in Favor </w:t>
      </w:r>
      <w:r w:rsidR="003A2EF6">
        <w:rPr>
          <w:rFonts w:cstheme="minorHAnsi"/>
          <w:sz w:val="22"/>
          <w:szCs w:val="22"/>
        </w:rPr>
        <w:t>5</w:t>
      </w:r>
      <w:r w:rsidRPr="00857E13">
        <w:rPr>
          <w:rFonts w:cstheme="minorHAnsi"/>
          <w:sz w:val="22"/>
          <w:szCs w:val="22"/>
        </w:rPr>
        <w:t xml:space="preserve"> / Nays 0 - </w:t>
      </w:r>
      <w:r w:rsidRPr="00857E13">
        <w:rPr>
          <w:rFonts w:cstheme="minorHAnsi"/>
          <w:b/>
          <w:sz w:val="22"/>
          <w:szCs w:val="22"/>
        </w:rPr>
        <w:t xml:space="preserve">MOTION CARRIED UNANIMOUSLY </w:t>
      </w:r>
    </w:p>
    <w:p w14:paraId="41C77843" w14:textId="77777777" w:rsidR="003A2EF6" w:rsidRDefault="003A2EF6" w:rsidP="0050325E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</w:p>
    <w:p w14:paraId="476699EC" w14:textId="118F4E27" w:rsidR="003A2EF6" w:rsidRPr="003A2EF6" w:rsidRDefault="003A2EF6" w:rsidP="003A2EF6">
      <w:pPr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</w:r>
      <w:r w:rsidRPr="00857E13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Steve Robbins</w:t>
      </w:r>
      <w:r w:rsidRPr="00857E13">
        <w:rPr>
          <w:rFonts w:cstheme="minorHAnsi"/>
          <w:sz w:val="22"/>
          <w:szCs w:val="22"/>
        </w:rPr>
        <w:t xml:space="preserve"> – arrived </w:t>
      </w:r>
      <w:r>
        <w:rPr>
          <w:rFonts w:cstheme="minorHAnsi"/>
          <w:sz w:val="22"/>
          <w:szCs w:val="22"/>
        </w:rPr>
        <w:t>6:04</w:t>
      </w:r>
      <w:r w:rsidRPr="00857E13">
        <w:rPr>
          <w:rFonts w:cstheme="minorHAnsi"/>
          <w:sz w:val="22"/>
          <w:szCs w:val="22"/>
        </w:rPr>
        <w:t xml:space="preserve"> pm</w:t>
      </w:r>
    </w:p>
    <w:p w14:paraId="60E97D77" w14:textId="77777777" w:rsidR="0050325E" w:rsidRPr="00857E13" w:rsidRDefault="0050325E" w:rsidP="0050325E">
      <w:pPr>
        <w:pStyle w:val="ListParagraph"/>
        <w:ind w:left="0" w:right="-360"/>
        <w:rPr>
          <w:rFonts w:cstheme="minorHAnsi"/>
          <w:b/>
          <w:sz w:val="22"/>
          <w:szCs w:val="22"/>
        </w:rPr>
      </w:pPr>
    </w:p>
    <w:p w14:paraId="516B8903" w14:textId="17AE07F4" w:rsidR="001132BC" w:rsidRPr="00857E13" w:rsidRDefault="00EC105C" w:rsidP="00B47CC8">
      <w:pPr>
        <w:widowControl w:val="0"/>
        <w:tabs>
          <w:tab w:val="left" w:pos="1170"/>
          <w:tab w:val="left" w:pos="1710"/>
        </w:tabs>
        <w:autoSpaceDE w:val="0"/>
        <w:autoSpaceDN w:val="0"/>
        <w:adjustRightInd w:val="0"/>
        <w:ind w:left="2160" w:hanging="2160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b</w:t>
      </w:r>
      <w:r w:rsidR="001132BC" w:rsidRPr="00857E13">
        <w:rPr>
          <w:rFonts w:cstheme="minorHAnsi"/>
          <w:b/>
          <w:sz w:val="22"/>
          <w:szCs w:val="22"/>
        </w:rPr>
        <w:t xml:space="preserve">. </w:t>
      </w:r>
      <w:r w:rsidR="00124D82" w:rsidRPr="00857E13">
        <w:rPr>
          <w:rFonts w:cstheme="minorHAnsi"/>
          <w:b/>
          <w:sz w:val="22"/>
          <w:szCs w:val="22"/>
        </w:rPr>
        <w:t xml:space="preserve"> </w:t>
      </w:r>
      <w:r w:rsidR="005252CF" w:rsidRPr="00857E13">
        <w:rPr>
          <w:rFonts w:cstheme="minorHAnsi"/>
          <w:b/>
          <w:sz w:val="22"/>
          <w:szCs w:val="22"/>
        </w:rPr>
        <w:t>EV Charging Station</w:t>
      </w:r>
    </w:p>
    <w:p w14:paraId="6BA8F1B6" w14:textId="2C16BC1A" w:rsidR="00E820BB" w:rsidRPr="00E941F2" w:rsidRDefault="0052521C" w:rsidP="00E941F2">
      <w:pPr>
        <w:tabs>
          <w:tab w:val="left" w:pos="450"/>
        </w:tabs>
        <w:ind w:left="720" w:right="-360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 xml:space="preserve">Director Malzahn presented </w:t>
      </w:r>
      <w:r w:rsidR="00905833">
        <w:rPr>
          <w:rFonts w:cstheme="minorHAnsi"/>
          <w:sz w:val="22"/>
          <w:szCs w:val="22"/>
        </w:rPr>
        <w:t xml:space="preserve">two new proposals </w:t>
      </w:r>
      <w:r w:rsidR="00EC105C">
        <w:rPr>
          <w:rFonts w:cstheme="minorHAnsi"/>
          <w:sz w:val="22"/>
          <w:szCs w:val="22"/>
        </w:rPr>
        <w:t xml:space="preserve">(Graybar and </w:t>
      </w:r>
      <w:proofErr w:type="spellStart"/>
      <w:r w:rsidR="00EC105C">
        <w:rPr>
          <w:rFonts w:cstheme="minorHAnsi"/>
          <w:sz w:val="22"/>
          <w:szCs w:val="22"/>
        </w:rPr>
        <w:t>Fortecha</w:t>
      </w:r>
      <w:proofErr w:type="spellEnd"/>
      <w:r w:rsidR="00EC105C">
        <w:rPr>
          <w:rFonts w:cstheme="minorHAnsi"/>
          <w:sz w:val="22"/>
          <w:szCs w:val="22"/>
        </w:rPr>
        <w:t xml:space="preserve"> Power) </w:t>
      </w:r>
      <w:r w:rsidR="00905833">
        <w:rPr>
          <w:rFonts w:cstheme="minorHAnsi"/>
          <w:sz w:val="22"/>
          <w:szCs w:val="22"/>
        </w:rPr>
        <w:t>that included installation, since last month</w:t>
      </w:r>
      <w:r w:rsidR="00EC105C">
        <w:rPr>
          <w:rFonts w:cstheme="minorHAnsi"/>
          <w:sz w:val="22"/>
          <w:szCs w:val="22"/>
        </w:rPr>
        <w:t>’</w:t>
      </w:r>
      <w:r w:rsidR="00905833">
        <w:rPr>
          <w:rFonts w:cstheme="minorHAnsi"/>
          <w:sz w:val="22"/>
          <w:szCs w:val="22"/>
        </w:rPr>
        <w:t xml:space="preserve">s approved proposal did not include that scope of work.  Al Landosky and Paul Skalny of </w:t>
      </w:r>
      <w:proofErr w:type="spellStart"/>
      <w:r w:rsidR="00905833">
        <w:rPr>
          <w:rFonts w:cstheme="minorHAnsi"/>
          <w:sz w:val="22"/>
          <w:szCs w:val="22"/>
        </w:rPr>
        <w:t>Fortecha</w:t>
      </w:r>
      <w:proofErr w:type="spellEnd"/>
      <w:r w:rsidR="00905833">
        <w:rPr>
          <w:rFonts w:cstheme="minorHAnsi"/>
          <w:sz w:val="22"/>
          <w:szCs w:val="22"/>
        </w:rPr>
        <w:t xml:space="preserve"> Power </w:t>
      </w:r>
      <w:r w:rsidR="00EC105C">
        <w:rPr>
          <w:rFonts w:cstheme="minorHAnsi"/>
          <w:sz w:val="22"/>
          <w:szCs w:val="22"/>
        </w:rPr>
        <w:t xml:space="preserve">spoke on their </w:t>
      </w:r>
      <w:r w:rsidR="00905833">
        <w:rPr>
          <w:rFonts w:cstheme="minorHAnsi"/>
          <w:sz w:val="22"/>
          <w:szCs w:val="22"/>
        </w:rPr>
        <w:t>proposal for equipment and install, along with details of a possible grant funding opportunity through the Department of Transportation</w:t>
      </w:r>
      <w:r w:rsidR="00EC105C">
        <w:rPr>
          <w:rFonts w:cstheme="minorHAnsi"/>
          <w:sz w:val="22"/>
          <w:szCs w:val="22"/>
        </w:rPr>
        <w:t>.  This NEVI Grant if funded</w:t>
      </w:r>
      <w:r w:rsidR="00905833">
        <w:rPr>
          <w:rFonts w:cstheme="minorHAnsi"/>
          <w:sz w:val="22"/>
          <w:szCs w:val="22"/>
        </w:rPr>
        <w:t xml:space="preserve"> would cover the </w:t>
      </w:r>
      <w:r w:rsidR="00EC105C">
        <w:rPr>
          <w:rFonts w:cstheme="minorHAnsi"/>
          <w:sz w:val="22"/>
          <w:szCs w:val="22"/>
        </w:rPr>
        <w:t xml:space="preserve">equipment </w:t>
      </w:r>
      <w:r w:rsidR="00905833">
        <w:rPr>
          <w:rFonts w:cstheme="minorHAnsi"/>
          <w:sz w:val="22"/>
          <w:szCs w:val="22"/>
        </w:rPr>
        <w:t>replacement cost at 100%.</w:t>
      </w:r>
    </w:p>
    <w:p w14:paraId="01243FD2" w14:textId="56E88214" w:rsidR="00E820BB" w:rsidRDefault="0097737F" w:rsidP="0097737F">
      <w:pPr>
        <w:pStyle w:val="ListParagraph"/>
        <w:tabs>
          <w:tab w:val="left" w:pos="0"/>
          <w:tab w:val="left" w:pos="720"/>
        </w:tabs>
        <w:ind w:left="0" w:right="-360"/>
        <w:rPr>
          <w:rFonts w:cstheme="minorHAnsi"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MOTION</w:t>
      </w:r>
      <w:r w:rsidRPr="00857E13">
        <w:rPr>
          <w:rFonts w:cstheme="minorHAnsi"/>
          <w:sz w:val="22"/>
          <w:szCs w:val="22"/>
        </w:rPr>
        <w:t xml:space="preserve"> by </w:t>
      </w:r>
      <w:r w:rsidR="00E820BB">
        <w:rPr>
          <w:rFonts w:cstheme="minorHAnsi"/>
          <w:sz w:val="22"/>
          <w:szCs w:val="22"/>
        </w:rPr>
        <w:t>Davis</w:t>
      </w:r>
      <w:r w:rsidRPr="00857E13">
        <w:rPr>
          <w:rFonts w:cstheme="minorHAnsi"/>
          <w:sz w:val="22"/>
          <w:szCs w:val="22"/>
        </w:rPr>
        <w:t xml:space="preserve">, support by </w:t>
      </w:r>
      <w:r w:rsidR="00E820BB">
        <w:rPr>
          <w:rFonts w:cstheme="minorHAnsi"/>
          <w:sz w:val="22"/>
          <w:szCs w:val="22"/>
        </w:rPr>
        <w:t>Villaneuva</w:t>
      </w:r>
      <w:r w:rsidR="005252CF" w:rsidRPr="00857E13">
        <w:rPr>
          <w:rFonts w:cstheme="minorHAnsi"/>
          <w:sz w:val="22"/>
          <w:szCs w:val="22"/>
        </w:rPr>
        <w:t xml:space="preserve"> </w:t>
      </w:r>
      <w:r w:rsidR="00E820BB">
        <w:rPr>
          <w:rFonts w:cstheme="minorHAnsi"/>
          <w:sz w:val="22"/>
          <w:szCs w:val="22"/>
        </w:rPr>
        <w:t>to rescind the approval</w:t>
      </w:r>
      <w:r w:rsidR="00905833">
        <w:rPr>
          <w:rFonts w:cstheme="minorHAnsi"/>
          <w:sz w:val="22"/>
          <w:szCs w:val="22"/>
        </w:rPr>
        <w:t xml:space="preserve"> </w:t>
      </w:r>
      <w:r w:rsidR="00E820BB">
        <w:rPr>
          <w:rFonts w:cstheme="minorHAnsi"/>
          <w:sz w:val="22"/>
          <w:szCs w:val="22"/>
        </w:rPr>
        <w:t xml:space="preserve">to purchase a </w:t>
      </w:r>
      <w:r w:rsidR="00E820BB" w:rsidRPr="00857E13">
        <w:rPr>
          <w:rFonts w:cstheme="minorHAnsi"/>
          <w:sz w:val="22"/>
          <w:szCs w:val="22"/>
        </w:rPr>
        <w:t xml:space="preserve">CT4000 model based on 2-user </w:t>
      </w:r>
      <w:r w:rsidR="00E820BB">
        <w:rPr>
          <w:rFonts w:cstheme="minorHAnsi"/>
          <w:sz w:val="22"/>
          <w:szCs w:val="22"/>
        </w:rPr>
        <w:t xml:space="preserve">tandem </w:t>
      </w:r>
      <w:r w:rsidR="00E820BB" w:rsidRPr="00857E13">
        <w:rPr>
          <w:rFonts w:cstheme="minorHAnsi"/>
          <w:sz w:val="22"/>
          <w:szCs w:val="22"/>
        </w:rPr>
        <w:t>charging capabilities in the amount of $9,134.41</w:t>
      </w:r>
      <w:r w:rsidR="00905833">
        <w:rPr>
          <w:rFonts w:cstheme="minorHAnsi"/>
          <w:sz w:val="22"/>
          <w:szCs w:val="22"/>
        </w:rPr>
        <w:t xml:space="preserve"> made at the 9/11/2023 meeting</w:t>
      </w:r>
      <w:r w:rsidR="00E820BB">
        <w:rPr>
          <w:rFonts w:cstheme="minorHAnsi"/>
          <w:sz w:val="22"/>
          <w:szCs w:val="22"/>
        </w:rPr>
        <w:t>.</w:t>
      </w:r>
    </w:p>
    <w:p w14:paraId="4D84E558" w14:textId="159A6E54" w:rsidR="00E820BB" w:rsidRPr="00857E13" w:rsidRDefault="00E820BB" w:rsidP="00E820BB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  <w:t xml:space="preserve">All in Favor </w:t>
      </w:r>
      <w:r w:rsidR="00E7758E">
        <w:rPr>
          <w:rFonts w:cstheme="minorHAnsi"/>
          <w:sz w:val="22"/>
          <w:szCs w:val="22"/>
        </w:rPr>
        <w:t>7</w:t>
      </w:r>
      <w:r w:rsidRPr="00857E13">
        <w:rPr>
          <w:rFonts w:cstheme="minorHAnsi"/>
          <w:sz w:val="22"/>
          <w:szCs w:val="22"/>
        </w:rPr>
        <w:t xml:space="preserve"> / Nays 0 - </w:t>
      </w:r>
      <w:r w:rsidRPr="00857E13">
        <w:rPr>
          <w:rFonts w:cstheme="minorHAnsi"/>
          <w:b/>
          <w:sz w:val="22"/>
          <w:szCs w:val="22"/>
        </w:rPr>
        <w:t xml:space="preserve">MOTION CARRIED UNANIMOUSLY </w:t>
      </w:r>
    </w:p>
    <w:p w14:paraId="33B54E2D" w14:textId="77777777" w:rsidR="00E820BB" w:rsidRDefault="00E820BB" w:rsidP="0097737F">
      <w:pPr>
        <w:pStyle w:val="ListParagraph"/>
        <w:tabs>
          <w:tab w:val="left" w:pos="0"/>
          <w:tab w:val="left" w:pos="720"/>
        </w:tabs>
        <w:ind w:left="0" w:right="-360"/>
        <w:rPr>
          <w:rFonts w:cstheme="minorHAnsi"/>
          <w:sz w:val="22"/>
          <w:szCs w:val="22"/>
        </w:rPr>
      </w:pPr>
    </w:p>
    <w:p w14:paraId="70BFA9C9" w14:textId="06553E02" w:rsidR="00E820BB" w:rsidRPr="00857E13" w:rsidRDefault="00E820BB" w:rsidP="0097737F">
      <w:pPr>
        <w:pStyle w:val="ListParagraph"/>
        <w:tabs>
          <w:tab w:val="left" w:pos="0"/>
          <w:tab w:val="left" w:pos="720"/>
        </w:tabs>
        <w:ind w:left="0" w:right="-360"/>
        <w:rPr>
          <w:rFonts w:cstheme="minorHAnsi"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MOTION</w:t>
      </w:r>
      <w:r w:rsidRPr="00857E13">
        <w:rPr>
          <w:rFonts w:cstheme="minorHAnsi"/>
          <w:sz w:val="22"/>
          <w:szCs w:val="22"/>
        </w:rPr>
        <w:t xml:space="preserve"> by </w:t>
      </w:r>
      <w:r>
        <w:rPr>
          <w:rFonts w:cstheme="minorHAnsi"/>
          <w:sz w:val="22"/>
          <w:szCs w:val="22"/>
        </w:rPr>
        <w:t>Davis</w:t>
      </w:r>
      <w:r w:rsidRPr="00857E13">
        <w:rPr>
          <w:rFonts w:cstheme="minorHAnsi"/>
          <w:sz w:val="22"/>
          <w:szCs w:val="22"/>
        </w:rPr>
        <w:t>, support by</w:t>
      </w:r>
      <w:r>
        <w:rPr>
          <w:rFonts w:cstheme="minorHAnsi"/>
          <w:sz w:val="22"/>
          <w:szCs w:val="22"/>
        </w:rPr>
        <w:t xml:space="preserve"> Jorgensen</w:t>
      </w:r>
      <w:r w:rsidRPr="00857E13">
        <w:rPr>
          <w:rFonts w:cstheme="minorHAnsi"/>
          <w:sz w:val="22"/>
          <w:szCs w:val="22"/>
        </w:rPr>
        <w:t xml:space="preserve"> </w:t>
      </w:r>
      <w:r w:rsidR="00905833">
        <w:rPr>
          <w:rFonts w:cstheme="minorHAnsi"/>
          <w:sz w:val="22"/>
          <w:szCs w:val="22"/>
        </w:rPr>
        <w:t>requesting Malzahn to</w:t>
      </w:r>
      <w:r>
        <w:rPr>
          <w:rFonts w:cstheme="minorHAnsi"/>
          <w:sz w:val="22"/>
          <w:szCs w:val="22"/>
        </w:rPr>
        <w:t xml:space="preserve"> apply for a NEVI Grant with equipment to replace the non-available EV charging equipment</w:t>
      </w:r>
      <w:r w:rsidR="00905833">
        <w:rPr>
          <w:rFonts w:cstheme="minorHAnsi"/>
          <w:sz w:val="22"/>
          <w:szCs w:val="22"/>
        </w:rPr>
        <w:t xml:space="preserve"> with assistance from the </w:t>
      </w:r>
      <w:proofErr w:type="spellStart"/>
      <w:r w:rsidR="00905833">
        <w:rPr>
          <w:rFonts w:cstheme="minorHAnsi"/>
          <w:sz w:val="22"/>
          <w:szCs w:val="22"/>
        </w:rPr>
        <w:t>Fortecha</w:t>
      </w:r>
      <w:proofErr w:type="spellEnd"/>
      <w:r w:rsidR="00905833">
        <w:rPr>
          <w:rFonts w:cstheme="minorHAnsi"/>
          <w:sz w:val="22"/>
          <w:szCs w:val="22"/>
        </w:rPr>
        <w:t xml:space="preserve"> Power group</w:t>
      </w:r>
      <w:r>
        <w:rPr>
          <w:rFonts w:cstheme="minorHAnsi"/>
          <w:sz w:val="22"/>
          <w:szCs w:val="22"/>
        </w:rPr>
        <w:t>.</w:t>
      </w:r>
    </w:p>
    <w:p w14:paraId="5ABAD337" w14:textId="265E1435" w:rsidR="005252CF" w:rsidRPr="00857E13" w:rsidRDefault="005252CF" w:rsidP="005252CF">
      <w:pPr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  <w:t>Roll Call:  AYES –</w:t>
      </w:r>
      <w:r w:rsidR="00E820BB">
        <w:rPr>
          <w:rFonts w:cstheme="minorHAnsi"/>
          <w:sz w:val="22"/>
          <w:szCs w:val="22"/>
        </w:rPr>
        <w:t xml:space="preserve"> </w:t>
      </w:r>
      <w:r w:rsidRPr="00857E13">
        <w:rPr>
          <w:rFonts w:cstheme="minorHAnsi"/>
          <w:sz w:val="22"/>
          <w:szCs w:val="22"/>
        </w:rPr>
        <w:t xml:space="preserve">Davis, </w:t>
      </w:r>
      <w:r w:rsidR="00E820BB">
        <w:rPr>
          <w:rFonts w:cstheme="minorHAnsi"/>
          <w:sz w:val="22"/>
          <w:szCs w:val="22"/>
        </w:rPr>
        <w:t>J</w:t>
      </w:r>
      <w:r w:rsidR="00E820BB" w:rsidRPr="00857E13">
        <w:rPr>
          <w:rFonts w:cstheme="minorHAnsi"/>
          <w:sz w:val="22"/>
          <w:szCs w:val="22"/>
        </w:rPr>
        <w:t>orgens</w:t>
      </w:r>
      <w:r w:rsidR="007F56AD">
        <w:rPr>
          <w:rFonts w:cstheme="minorHAnsi"/>
          <w:sz w:val="22"/>
          <w:szCs w:val="22"/>
        </w:rPr>
        <w:t>e</w:t>
      </w:r>
      <w:r w:rsidR="00E820BB" w:rsidRPr="00857E13">
        <w:rPr>
          <w:rFonts w:cstheme="minorHAnsi"/>
          <w:sz w:val="22"/>
          <w:szCs w:val="22"/>
        </w:rPr>
        <w:t>n</w:t>
      </w:r>
      <w:r w:rsidR="00E820BB">
        <w:rPr>
          <w:rFonts w:cstheme="minorHAnsi"/>
          <w:sz w:val="22"/>
          <w:szCs w:val="22"/>
        </w:rPr>
        <w:t xml:space="preserve">, </w:t>
      </w:r>
      <w:r w:rsidR="00E820BB" w:rsidRPr="00857E13">
        <w:rPr>
          <w:rFonts w:cstheme="minorHAnsi"/>
          <w:sz w:val="22"/>
          <w:szCs w:val="22"/>
        </w:rPr>
        <w:t>Robbins,</w:t>
      </w:r>
      <w:r w:rsidR="00E820BB">
        <w:rPr>
          <w:rFonts w:cstheme="minorHAnsi"/>
          <w:sz w:val="22"/>
          <w:szCs w:val="22"/>
        </w:rPr>
        <w:t xml:space="preserve"> Docherty, Villaneuva, </w:t>
      </w:r>
      <w:r w:rsidRPr="00857E13">
        <w:rPr>
          <w:rFonts w:cstheme="minorHAnsi"/>
          <w:sz w:val="22"/>
          <w:szCs w:val="22"/>
        </w:rPr>
        <w:t>Kempf, Bargen</w:t>
      </w:r>
    </w:p>
    <w:p w14:paraId="4C45CC4E" w14:textId="77777777" w:rsidR="005252CF" w:rsidRPr="00857E13" w:rsidRDefault="005252CF" w:rsidP="005252CF">
      <w:pPr>
        <w:tabs>
          <w:tab w:val="left" w:pos="0"/>
          <w:tab w:val="left" w:pos="720"/>
        </w:tabs>
        <w:ind w:left="9" w:right="-360" w:hanging="549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  <w:t xml:space="preserve"> </w:t>
      </w:r>
      <w:r w:rsidRPr="00857E13">
        <w:rPr>
          <w:rFonts w:cstheme="minorHAnsi"/>
          <w:sz w:val="22"/>
          <w:szCs w:val="22"/>
        </w:rPr>
        <w:tab/>
        <w:t xml:space="preserve">   NAYS – none</w:t>
      </w:r>
    </w:p>
    <w:p w14:paraId="2CBBB8AF" w14:textId="73AF1069" w:rsidR="005252CF" w:rsidRDefault="005252CF" w:rsidP="005252CF">
      <w:pPr>
        <w:tabs>
          <w:tab w:val="left" w:pos="0"/>
          <w:tab w:val="left" w:pos="720"/>
        </w:tabs>
        <w:ind w:left="9" w:right="-360" w:hanging="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 xml:space="preserve">MOTION CARRIED </w:t>
      </w:r>
      <w:r w:rsidR="00E820BB">
        <w:rPr>
          <w:rFonts w:cstheme="minorHAnsi"/>
          <w:b/>
          <w:sz w:val="22"/>
          <w:szCs w:val="22"/>
        </w:rPr>
        <w:t>7</w:t>
      </w:r>
      <w:r w:rsidRPr="00857E13">
        <w:rPr>
          <w:rFonts w:cstheme="minorHAnsi"/>
          <w:b/>
          <w:sz w:val="22"/>
          <w:szCs w:val="22"/>
        </w:rPr>
        <w:t>/0</w:t>
      </w:r>
    </w:p>
    <w:p w14:paraId="19B7CE3C" w14:textId="77777777" w:rsidR="00EC105C" w:rsidRPr="00857E13" w:rsidRDefault="00EC105C" w:rsidP="005252CF">
      <w:pPr>
        <w:tabs>
          <w:tab w:val="left" w:pos="0"/>
          <w:tab w:val="left" w:pos="720"/>
        </w:tabs>
        <w:ind w:left="9" w:right="-360" w:hanging="9"/>
        <w:rPr>
          <w:rFonts w:cstheme="minorHAnsi"/>
          <w:b/>
          <w:sz w:val="22"/>
          <w:szCs w:val="22"/>
        </w:rPr>
      </w:pPr>
    </w:p>
    <w:p w14:paraId="5E9F83C6" w14:textId="7014912A" w:rsidR="00EC105C" w:rsidRPr="00857E13" w:rsidRDefault="00EC105C" w:rsidP="00EC105C">
      <w:pPr>
        <w:tabs>
          <w:tab w:val="left" w:pos="0"/>
          <w:tab w:val="left" w:pos="720"/>
        </w:tabs>
        <w:ind w:right="-360" w:hanging="540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 xml:space="preserve">10. </w:t>
      </w:r>
      <w:r w:rsidR="007F56AD">
        <w:rPr>
          <w:rFonts w:cstheme="minorHAnsi"/>
          <w:b/>
          <w:sz w:val="22"/>
          <w:szCs w:val="22"/>
        </w:rPr>
        <w:tab/>
      </w:r>
      <w:r w:rsidRPr="00857E13">
        <w:rPr>
          <w:rFonts w:cstheme="minorHAnsi"/>
          <w:b/>
          <w:sz w:val="22"/>
          <w:szCs w:val="22"/>
        </w:rPr>
        <w:t>NEW BUSINESS</w:t>
      </w:r>
    </w:p>
    <w:p w14:paraId="1F018667" w14:textId="77777777" w:rsidR="0097737F" w:rsidRPr="00857E13" w:rsidRDefault="0097737F" w:rsidP="0097737F">
      <w:pPr>
        <w:tabs>
          <w:tab w:val="left" w:pos="0"/>
          <w:tab w:val="left" w:pos="720"/>
        </w:tabs>
        <w:ind w:right="-360"/>
        <w:rPr>
          <w:rFonts w:cstheme="minorHAnsi"/>
          <w:b/>
          <w:sz w:val="22"/>
          <w:szCs w:val="22"/>
        </w:rPr>
      </w:pPr>
    </w:p>
    <w:p w14:paraId="791DF17E" w14:textId="77777777" w:rsidR="00EC105C" w:rsidRDefault="00EC105C" w:rsidP="000E1495">
      <w:pPr>
        <w:pStyle w:val="ListParagraph"/>
        <w:widowControl w:val="0"/>
        <w:numPr>
          <w:ilvl w:val="0"/>
          <w:numId w:val="15"/>
        </w:numPr>
        <w:tabs>
          <w:tab w:val="left" w:pos="270"/>
        </w:tabs>
        <w:autoSpaceDE w:val="0"/>
        <w:autoSpaceDN w:val="0"/>
        <w:adjustRightInd w:val="0"/>
        <w:ind w:left="0" w:hanging="90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Façade Grant Application – 109 Almont Ave</w:t>
      </w:r>
    </w:p>
    <w:p w14:paraId="3C99FF5C" w14:textId="507BE2B3" w:rsidR="00EC105C" w:rsidRPr="00EC105C" w:rsidRDefault="007F56AD" w:rsidP="000E1495">
      <w:pPr>
        <w:pStyle w:val="ListParagraph"/>
        <w:ind w:left="810" w:hanging="90"/>
        <w:rPr>
          <w:rFonts w:eastAsia="Times New Roman" w:cstheme="minorHAnsi"/>
          <w:i/>
          <w:iCs/>
          <w:color w:val="000000"/>
          <w:sz w:val="22"/>
          <w:szCs w:val="22"/>
        </w:rPr>
      </w:pPr>
      <w:r>
        <w:rPr>
          <w:rFonts w:cstheme="minorHAnsi"/>
          <w:bCs/>
          <w:sz w:val="22"/>
          <w:szCs w:val="22"/>
        </w:rPr>
        <w:t>The DDA received a façade grant application for 109 Almont Avenue from Janet O’Donnell.  The total project</w:t>
      </w:r>
      <w:r>
        <w:rPr>
          <w:rFonts w:ascii="Calibri" w:hAnsi="Calibri"/>
        </w:rPr>
        <w:t xml:space="preserve"> is estimated at $2650 for paint and repairs to the roof tiles.  The applicant is requesting a reimbursement in the amount of $1,900.    </w:t>
      </w:r>
    </w:p>
    <w:p w14:paraId="7AE63C71" w14:textId="6594E37C" w:rsidR="00EC105C" w:rsidRPr="00857E13" w:rsidRDefault="00EC105C" w:rsidP="000E1495">
      <w:pPr>
        <w:pStyle w:val="ListParagraph"/>
        <w:ind w:left="-90" w:right="-360"/>
        <w:rPr>
          <w:rFonts w:cstheme="minorHAnsi"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MOTION</w:t>
      </w:r>
      <w:r w:rsidRPr="00857E13">
        <w:rPr>
          <w:rFonts w:cstheme="minorHAnsi"/>
          <w:sz w:val="22"/>
          <w:szCs w:val="22"/>
        </w:rPr>
        <w:t xml:space="preserve"> by </w:t>
      </w:r>
      <w:r>
        <w:rPr>
          <w:rFonts w:cstheme="minorHAnsi"/>
          <w:sz w:val="22"/>
          <w:szCs w:val="22"/>
        </w:rPr>
        <w:t>Davis</w:t>
      </w:r>
      <w:r w:rsidRPr="00857E13">
        <w:rPr>
          <w:rFonts w:cstheme="minorHAnsi"/>
          <w:sz w:val="22"/>
          <w:szCs w:val="22"/>
        </w:rPr>
        <w:t>, support by</w:t>
      </w:r>
      <w:r>
        <w:rPr>
          <w:rFonts w:cstheme="minorHAnsi"/>
          <w:sz w:val="22"/>
          <w:szCs w:val="22"/>
        </w:rPr>
        <w:t xml:space="preserve"> </w:t>
      </w:r>
      <w:r w:rsidR="000E1495">
        <w:rPr>
          <w:rFonts w:cstheme="minorHAnsi"/>
          <w:sz w:val="22"/>
          <w:szCs w:val="22"/>
        </w:rPr>
        <w:t>Kempf</w:t>
      </w:r>
      <w:r w:rsidRPr="00857E1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to </w:t>
      </w:r>
      <w:r w:rsidR="000E1495">
        <w:rPr>
          <w:rFonts w:cstheme="minorHAnsi"/>
          <w:sz w:val="22"/>
          <w:szCs w:val="22"/>
        </w:rPr>
        <w:t xml:space="preserve">approve the façade grant </w:t>
      </w:r>
      <w:r w:rsidR="007F56AD">
        <w:rPr>
          <w:rFonts w:cstheme="minorHAnsi"/>
          <w:sz w:val="22"/>
          <w:szCs w:val="22"/>
        </w:rPr>
        <w:t xml:space="preserve">reimbursement </w:t>
      </w:r>
      <w:r w:rsidR="000E1495">
        <w:rPr>
          <w:rFonts w:cstheme="minorHAnsi"/>
          <w:sz w:val="22"/>
          <w:szCs w:val="22"/>
        </w:rPr>
        <w:t>request in the amount of $1,900</w:t>
      </w:r>
    </w:p>
    <w:p w14:paraId="6DA9BAF3" w14:textId="19A5D1FB" w:rsidR="00EC105C" w:rsidRPr="00EC105C" w:rsidRDefault="00EC105C" w:rsidP="000E1495">
      <w:pPr>
        <w:pStyle w:val="ListParagraph"/>
        <w:tabs>
          <w:tab w:val="left" w:pos="0"/>
        </w:tabs>
        <w:ind w:left="0" w:right="-360" w:hanging="90"/>
        <w:rPr>
          <w:rFonts w:cstheme="minorHAnsi"/>
          <w:sz w:val="22"/>
          <w:szCs w:val="22"/>
        </w:rPr>
      </w:pPr>
      <w:r w:rsidRPr="00EC105C">
        <w:rPr>
          <w:rFonts w:cstheme="minorHAnsi"/>
          <w:sz w:val="22"/>
          <w:szCs w:val="22"/>
        </w:rPr>
        <w:t xml:space="preserve">Roll Call:  AYES – Davis, </w:t>
      </w:r>
      <w:r w:rsidR="007F56AD" w:rsidRPr="00EC105C">
        <w:rPr>
          <w:rFonts w:cstheme="minorHAnsi"/>
          <w:sz w:val="22"/>
          <w:szCs w:val="22"/>
        </w:rPr>
        <w:t>Kempf</w:t>
      </w:r>
      <w:r w:rsidRPr="00EC105C">
        <w:rPr>
          <w:rFonts w:cstheme="minorHAnsi"/>
          <w:sz w:val="22"/>
          <w:szCs w:val="22"/>
        </w:rPr>
        <w:t xml:space="preserve">, Robbins, Docherty, Villaneuva, </w:t>
      </w:r>
      <w:r w:rsidR="007F56AD" w:rsidRPr="00EC105C">
        <w:rPr>
          <w:rFonts w:cstheme="minorHAnsi"/>
          <w:sz w:val="22"/>
          <w:szCs w:val="22"/>
        </w:rPr>
        <w:t>Jorgens</w:t>
      </w:r>
      <w:r w:rsidR="007F56AD">
        <w:rPr>
          <w:rFonts w:cstheme="minorHAnsi"/>
          <w:sz w:val="22"/>
          <w:szCs w:val="22"/>
        </w:rPr>
        <w:t>e</w:t>
      </w:r>
      <w:r w:rsidR="007F56AD" w:rsidRPr="00EC105C">
        <w:rPr>
          <w:rFonts w:cstheme="minorHAnsi"/>
          <w:sz w:val="22"/>
          <w:szCs w:val="22"/>
        </w:rPr>
        <w:t>n</w:t>
      </w:r>
      <w:r w:rsidRPr="00EC105C">
        <w:rPr>
          <w:rFonts w:cstheme="minorHAnsi"/>
          <w:sz w:val="22"/>
          <w:szCs w:val="22"/>
        </w:rPr>
        <w:t>, Bargen</w:t>
      </w:r>
      <w:r w:rsidR="007F56AD">
        <w:rPr>
          <w:rFonts w:cstheme="minorHAnsi"/>
          <w:sz w:val="22"/>
          <w:szCs w:val="22"/>
        </w:rPr>
        <w:t xml:space="preserve"> </w:t>
      </w:r>
    </w:p>
    <w:p w14:paraId="2375FEE1" w14:textId="4080BECA" w:rsidR="00EC105C" w:rsidRPr="00EC105C" w:rsidRDefault="00EC105C" w:rsidP="000E1495">
      <w:pPr>
        <w:pStyle w:val="ListParagraph"/>
        <w:tabs>
          <w:tab w:val="left" w:pos="0"/>
        </w:tabs>
        <w:ind w:left="0" w:right="-360" w:hanging="180"/>
        <w:rPr>
          <w:rFonts w:cstheme="minorHAnsi"/>
          <w:sz w:val="22"/>
          <w:szCs w:val="22"/>
        </w:rPr>
      </w:pPr>
      <w:r w:rsidRPr="00EC105C">
        <w:rPr>
          <w:rFonts w:cstheme="minorHAnsi"/>
          <w:sz w:val="22"/>
          <w:szCs w:val="22"/>
        </w:rPr>
        <w:tab/>
        <w:t xml:space="preserve"> </w:t>
      </w:r>
      <w:r w:rsidRPr="00EC105C">
        <w:rPr>
          <w:rFonts w:cstheme="minorHAnsi"/>
          <w:sz w:val="22"/>
          <w:szCs w:val="22"/>
        </w:rPr>
        <w:tab/>
        <w:t xml:space="preserve"> NAYS – none</w:t>
      </w:r>
    </w:p>
    <w:p w14:paraId="08C304C0" w14:textId="4319D5DB" w:rsidR="00EC105C" w:rsidRPr="007F56AD" w:rsidRDefault="00EC105C" w:rsidP="007F56AD">
      <w:pPr>
        <w:pStyle w:val="ListParagraph"/>
        <w:tabs>
          <w:tab w:val="left" w:pos="0"/>
        </w:tabs>
        <w:ind w:left="0" w:right="-360" w:hanging="90"/>
        <w:rPr>
          <w:rFonts w:cstheme="minorHAnsi"/>
          <w:b/>
          <w:sz w:val="22"/>
          <w:szCs w:val="22"/>
        </w:rPr>
      </w:pPr>
      <w:r w:rsidRPr="00EC105C">
        <w:rPr>
          <w:rFonts w:cstheme="minorHAnsi"/>
          <w:b/>
          <w:sz w:val="22"/>
          <w:szCs w:val="22"/>
        </w:rPr>
        <w:t>MOTION CARRIED 7/0</w:t>
      </w:r>
    </w:p>
    <w:p w14:paraId="3268AC55" w14:textId="77777777" w:rsidR="00EC105C" w:rsidRDefault="00EC105C" w:rsidP="000E1495">
      <w:pPr>
        <w:pStyle w:val="ListParagraph"/>
        <w:widowControl w:val="0"/>
        <w:tabs>
          <w:tab w:val="left" w:pos="1170"/>
          <w:tab w:val="left" w:pos="1710"/>
        </w:tabs>
        <w:autoSpaceDE w:val="0"/>
        <w:autoSpaceDN w:val="0"/>
        <w:adjustRightInd w:val="0"/>
        <w:ind w:left="0" w:hanging="90"/>
        <w:jc w:val="both"/>
        <w:rPr>
          <w:rFonts w:cstheme="minorHAnsi"/>
          <w:b/>
          <w:sz w:val="22"/>
          <w:szCs w:val="22"/>
        </w:rPr>
      </w:pPr>
    </w:p>
    <w:p w14:paraId="25741A53" w14:textId="0CC666F6" w:rsidR="001132BC" w:rsidRPr="00EC105C" w:rsidRDefault="001132BC" w:rsidP="000E1495">
      <w:pPr>
        <w:pStyle w:val="ListParagraph"/>
        <w:widowControl w:val="0"/>
        <w:tabs>
          <w:tab w:val="left" w:pos="1170"/>
          <w:tab w:val="left" w:pos="1710"/>
        </w:tabs>
        <w:autoSpaceDE w:val="0"/>
        <w:autoSpaceDN w:val="0"/>
        <w:adjustRightInd w:val="0"/>
        <w:ind w:left="0" w:hanging="90"/>
        <w:jc w:val="both"/>
        <w:rPr>
          <w:rFonts w:cstheme="minorHAnsi"/>
          <w:b/>
          <w:sz w:val="22"/>
          <w:szCs w:val="22"/>
        </w:rPr>
      </w:pPr>
      <w:r w:rsidRPr="00EC105C">
        <w:rPr>
          <w:rFonts w:cstheme="minorHAnsi"/>
          <w:b/>
          <w:sz w:val="22"/>
          <w:szCs w:val="22"/>
        </w:rPr>
        <w:t xml:space="preserve">b. </w:t>
      </w:r>
      <w:proofErr w:type="spellStart"/>
      <w:r w:rsidR="00E820BB" w:rsidRPr="00EC105C">
        <w:rPr>
          <w:rFonts w:cstheme="minorHAnsi"/>
          <w:b/>
          <w:sz w:val="22"/>
          <w:szCs w:val="22"/>
        </w:rPr>
        <w:t>WinterFest</w:t>
      </w:r>
      <w:proofErr w:type="spellEnd"/>
      <w:r w:rsidR="00E820BB" w:rsidRPr="00EC105C">
        <w:rPr>
          <w:rFonts w:cstheme="minorHAnsi"/>
          <w:b/>
          <w:sz w:val="22"/>
          <w:szCs w:val="22"/>
        </w:rPr>
        <w:t xml:space="preserve"> 2023</w:t>
      </w:r>
    </w:p>
    <w:p w14:paraId="7D2973E6" w14:textId="438C69EC" w:rsidR="00566BA6" w:rsidRPr="00857E13" w:rsidRDefault="00F84DA6" w:rsidP="007F56AD">
      <w:pPr>
        <w:ind w:left="720"/>
        <w:rPr>
          <w:rFonts w:eastAsia="Times New Roman" w:cstheme="minorHAnsi"/>
          <w:i/>
          <w:iCs/>
          <w:color w:val="000000"/>
          <w:sz w:val="22"/>
          <w:szCs w:val="22"/>
        </w:rPr>
      </w:pPr>
      <w:r w:rsidRPr="00857E13">
        <w:rPr>
          <w:rFonts w:cstheme="minorHAnsi"/>
          <w:bCs/>
          <w:sz w:val="22"/>
          <w:szCs w:val="22"/>
        </w:rPr>
        <w:t xml:space="preserve">Director Malzahn </w:t>
      </w:r>
      <w:r w:rsidR="00B86781">
        <w:rPr>
          <w:rFonts w:cstheme="minorHAnsi"/>
          <w:bCs/>
          <w:sz w:val="22"/>
          <w:szCs w:val="22"/>
        </w:rPr>
        <w:t xml:space="preserve">presented a completed </w:t>
      </w:r>
      <w:proofErr w:type="spellStart"/>
      <w:r w:rsidR="00B86781">
        <w:rPr>
          <w:rFonts w:cstheme="minorHAnsi"/>
          <w:bCs/>
          <w:sz w:val="22"/>
          <w:szCs w:val="22"/>
        </w:rPr>
        <w:t>WinterFest</w:t>
      </w:r>
      <w:proofErr w:type="spellEnd"/>
      <w:r w:rsidR="00B86781">
        <w:rPr>
          <w:rFonts w:cstheme="minorHAnsi"/>
          <w:bCs/>
          <w:sz w:val="22"/>
          <w:szCs w:val="22"/>
        </w:rPr>
        <w:t xml:space="preserve"> </w:t>
      </w:r>
      <w:r w:rsidR="00E941F2">
        <w:rPr>
          <w:rFonts w:cstheme="minorHAnsi"/>
          <w:bCs/>
          <w:sz w:val="22"/>
          <w:szCs w:val="22"/>
        </w:rPr>
        <w:t>s</w:t>
      </w:r>
      <w:r w:rsidR="00B86781">
        <w:rPr>
          <w:rFonts w:cstheme="minorHAnsi"/>
          <w:bCs/>
          <w:sz w:val="22"/>
          <w:szCs w:val="22"/>
        </w:rPr>
        <w:t xml:space="preserve">pecial </w:t>
      </w:r>
      <w:r w:rsidR="00E941F2">
        <w:rPr>
          <w:rFonts w:cstheme="minorHAnsi"/>
          <w:bCs/>
          <w:sz w:val="22"/>
          <w:szCs w:val="22"/>
        </w:rPr>
        <w:t>e</w:t>
      </w:r>
      <w:r w:rsidR="00B86781">
        <w:rPr>
          <w:rFonts w:cstheme="minorHAnsi"/>
          <w:bCs/>
          <w:sz w:val="22"/>
          <w:szCs w:val="22"/>
        </w:rPr>
        <w:t xml:space="preserve">vent </w:t>
      </w:r>
      <w:r w:rsidR="00E941F2">
        <w:rPr>
          <w:rFonts w:cstheme="minorHAnsi"/>
          <w:bCs/>
          <w:sz w:val="22"/>
          <w:szCs w:val="22"/>
        </w:rPr>
        <w:t>p</w:t>
      </w:r>
      <w:r w:rsidR="00B86781">
        <w:rPr>
          <w:rFonts w:cstheme="minorHAnsi"/>
          <w:bCs/>
          <w:sz w:val="22"/>
          <w:szCs w:val="22"/>
        </w:rPr>
        <w:t>ermit and provided an update on the overall event planning with Chamber Director Chris Bishop.  Preliminary details</w:t>
      </w:r>
      <w:r w:rsidR="007F56AD">
        <w:rPr>
          <w:rFonts w:cstheme="minorHAnsi"/>
          <w:bCs/>
          <w:sz w:val="22"/>
          <w:szCs w:val="22"/>
        </w:rPr>
        <w:t xml:space="preserve"> for</w:t>
      </w:r>
      <w:r w:rsidR="00BE7AF7">
        <w:rPr>
          <w:rFonts w:cstheme="minorHAnsi"/>
          <w:bCs/>
          <w:sz w:val="22"/>
          <w:szCs w:val="22"/>
        </w:rPr>
        <w:t xml:space="preserve"> the annual event will</w:t>
      </w:r>
      <w:r w:rsidR="00B86781">
        <w:rPr>
          <w:rFonts w:cstheme="minorHAnsi"/>
          <w:bCs/>
          <w:sz w:val="22"/>
          <w:szCs w:val="22"/>
        </w:rPr>
        <w:t xml:space="preserve"> include a </w:t>
      </w:r>
      <w:proofErr w:type="spellStart"/>
      <w:r w:rsidR="007F56AD">
        <w:rPr>
          <w:rFonts w:cstheme="minorHAnsi"/>
          <w:bCs/>
          <w:sz w:val="22"/>
          <w:szCs w:val="22"/>
        </w:rPr>
        <w:t>k</w:t>
      </w:r>
      <w:r w:rsidR="00B86781">
        <w:rPr>
          <w:rFonts w:cstheme="minorHAnsi"/>
          <w:bCs/>
          <w:sz w:val="22"/>
          <w:szCs w:val="22"/>
        </w:rPr>
        <w:t>ringle</w:t>
      </w:r>
      <w:proofErr w:type="spellEnd"/>
      <w:r w:rsidR="00B86781">
        <w:rPr>
          <w:rFonts w:cstheme="minorHAnsi"/>
          <w:bCs/>
          <w:sz w:val="22"/>
          <w:szCs w:val="22"/>
        </w:rPr>
        <w:t xml:space="preserve"> </w:t>
      </w:r>
      <w:r w:rsidR="007F56AD">
        <w:rPr>
          <w:rFonts w:cstheme="minorHAnsi"/>
          <w:bCs/>
          <w:sz w:val="22"/>
          <w:szCs w:val="22"/>
        </w:rPr>
        <w:t>m</w:t>
      </w:r>
      <w:r w:rsidR="00B86781">
        <w:rPr>
          <w:rFonts w:cstheme="minorHAnsi"/>
          <w:bCs/>
          <w:sz w:val="22"/>
          <w:szCs w:val="22"/>
        </w:rPr>
        <w:t xml:space="preserve">arket, </w:t>
      </w:r>
      <w:r w:rsidR="007F56AD">
        <w:rPr>
          <w:rFonts w:cstheme="minorHAnsi"/>
          <w:bCs/>
          <w:sz w:val="22"/>
          <w:szCs w:val="22"/>
        </w:rPr>
        <w:t>h</w:t>
      </w:r>
      <w:r w:rsidR="00B86781">
        <w:rPr>
          <w:rFonts w:cstheme="minorHAnsi"/>
          <w:bCs/>
          <w:sz w:val="22"/>
          <w:szCs w:val="22"/>
        </w:rPr>
        <w:t>orse-</w:t>
      </w:r>
      <w:r w:rsidR="007F56AD">
        <w:rPr>
          <w:rFonts w:cstheme="minorHAnsi"/>
          <w:bCs/>
          <w:sz w:val="22"/>
          <w:szCs w:val="22"/>
        </w:rPr>
        <w:t>d</w:t>
      </w:r>
      <w:r w:rsidR="00B86781">
        <w:rPr>
          <w:rFonts w:cstheme="minorHAnsi"/>
          <w:bCs/>
          <w:sz w:val="22"/>
          <w:szCs w:val="22"/>
        </w:rPr>
        <w:t xml:space="preserve">rawn </w:t>
      </w:r>
      <w:r w:rsidR="007F56AD">
        <w:rPr>
          <w:rFonts w:cstheme="minorHAnsi"/>
          <w:bCs/>
          <w:sz w:val="22"/>
          <w:szCs w:val="22"/>
        </w:rPr>
        <w:t>w</w:t>
      </w:r>
      <w:r w:rsidR="00B86781">
        <w:rPr>
          <w:rFonts w:cstheme="minorHAnsi"/>
          <w:bCs/>
          <w:sz w:val="22"/>
          <w:szCs w:val="22"/>
        </w:rPr>
        <w:t xml:space="preserve">agon rides, </w:t>
      </w:r>
      <w:r w:rsidR="007F56AD">
        <w:rPr>
          <w:rFonts w:cstheme="minorHAnsi"/>
          <w:bCs/>
          <w:sz w:val="22"/>
          <w:szCs w:val="22"/>
        </w:rPr>
        <w:t>b</w:t>
      </w:r>
      <w:r w:rsidR="00B86781">
        <w:rPr>
          <w:rFonts w:cstheme="minorHAnsi"/>
          <w:bCs/>
          <w:sz w:val="22"/>
          <w:szCs w:val="22"/>
        </w:rPr>
        <w:t xml:space="preserve">reakfast with Santa, </w:t>
      </w:r>
      <w:proofErr w:type="gramStart"/>
      <w:r w:rsidR="007F56AD">
        <w:rPr>
          <w:rFonts w:cstheme="minorHAnsi"/>
          <w:bCs/>
          <w:sz w:val="22"/>
          <w:szCs w:val="22"/>
        </w:rPr>
        <w:t>k</w:t>
      </w:r>
      <w:r w:rsidR="00B86781">
        <w:rPr>
          <w:rFonts w:cstheme="minorHAnsi"/>
          <w:bCs/>
          <w:sz w:val="22"/>
          <w:szCs w:val="22"/>
        </w:rPr>
        <w:t>ids</w:t>
      </w:r>
      <w:proofErr w:type="gramEnd"/>
      <w:r w:rsidR="00B86781">
        <w:rPr>
          <w:rFonts w:cstheme="minorHAnsi"/>
          <w:bCs/>
          <w:sz w:val="22"/>
          <w:szCs w:val="22"/>
        </w:rPr>
        <w:t xml:space="preserve"> </w:t>
      </w:r>
      <w:r w:rsidR="007F56AD">
        <w:rPr>
          <w:rFonts w:cstheme="minorHAnsi"/>
          <w:bCs/>
          <w:sz w:val="22"/>
          <w:szCs w:val="22"/>
        </w:rPr>
        <w:t>c</w:t>
      </w:r>
      <w:r w:rsidR="00B86781">
        <w:rPr>
          <w:rFonts w:cstheme="minorHAnsi"/>
          <w:bCs/>
          <w:sz w:val="22"/>
          <w:szCs w:val="22"/>
        </w:rPr>
        <w:t xml:space="preserve">rafts, </w:t>
      </w:r>
      <w:r w:rsidR="007F56AD">
        <w:rPr>
          <w:rFonts w:cstheme="minorHAnsi"/>
          <w:bCs/>
          <w:sz w:val="22"/>
          <w:szCs w:val="22"/>
        </w:rPr>
        <w:t>h</w:t>
      </w:r>
      <w:r w:rsidR="00B86781">
        <w:rPr>
          <w:rFonts w:cstheme="minorHAnsi"/>
          <w:bCs/>
          <w:sz w:val="22"/>
          <w:szCs w:val="22"/>
        </w:rPr>
        <w:t xml:space="preserve">oliday </w:t>
      </w:r>
      <w:r w:rsidR="007F56AD">
        <w:rPr>
          <w:rFonts w:cstheme="minorHAnsi"/>
          <w:bCs/>
          <w:sz w:val="22"/>
          <w:szCs w:val="22"/>
        </w:rPr>
        <w:t>p</w:t>
      </w:r>
      <w:r w:rsidR="00B86781">
        <w:rPr>
          <w:rFonts w:cstheme="minorHAnsi"/>
          <w:bCs/>
          <w:sz w:val="22"/>
          <w:szCs w:val="22"/>
        </w:rPr>
        <w:t xml:space="preserve">inata, </w:t>
      </w:r>
      <w:r w:rsidR="00BE7AF7">
        <w:rPr>
          <w:rFonts w:cstheme="minorHAnsi"/>
          <w:bCs/>
          <w:sz w:val="22"/>
          <w:szCs w:val="22"/>
        </w:rPr>
        <w:t xml:space="preserve">warming stations, </w:t>
      </w:r>
      <w:r w:rsidR="00B86781">
        <w:rPr>
          <w:rFonts w:cstheme="minorHAnsi"/>
          <w:bCs/>
          <w:sz w:val="22"/>
          <w:szCs w:val="22"/>
        </w:rPr>
        <w:t>evening parade and tree lighting ceremony.</w:t>
      </w:r>
    </w:p>
    <w:p w14:paraId="3B4CC72A" w14:textId="796B5CDF" w:rsidR="00E820BB" w:rsidRPr="00857E13" w:rsidRDefault="00E820BB" w:rsidP="000E1495">
      <w:pPr>
        <w:pStyle w:val="ListParagraph"/>
        <w:tabs>
          <w:tab w:val="left" w:pos="0"/>
          <w:tab w:val="left" w:pos="720"/>
        </w:tabs>
        <w:ind w:left="0" w:right="-360" w:hanging="90"/>
        <w:rPr>
          <w:rFonts w:cstheme="minorHAnsi"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MOTION</w:t>
      </w:r>
      <w:r w:rsidRPr="00857E13">
        <w:rPr>
          <w:rFonts w:cstheme="minorHAnsi"/>
          <w:sz w:val="22"/>
          <w:szCs w:val="22"/>
        </w:rPr>
        <w:t xml:space="preserve"> by </w:t>
      </w:r>
      <w:r>
        <w:rPr>
          <w:rFonts w:cstheme="minorHAnsi"/>
          <w:sz w:val="22"/>
          <w:szCs w:val="22"/>
        </w:rPr>
        <w:t>Davis</w:t>
      </w:r>
      <w:r w:rsidRPr="00857E13">
        <w:rPr>
          <w:rFonts w:cstheme="minorHAnsi"/>
          <w:sz w:val="22"/>
          <w:szCs w:val="22"/>
        </w:rPr>
        <w:t>, support by</w:t>
      </w:r>
      <w:r>
        <w:rPr>
          <w:rFonts w:cstheme="minorHAnsi"/>
          <w:sz w:val="22"/>
          <w:szCs w:val="22"/>
        </w:rPr>
        <w:t xml:space="preserve"> Robbins</w:t>
      </w:r>
      <w:r w:rsidRPr="00857E1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to accept the </w:t>
      </w:r>
      <w:proofErr w:type="spellStart"/>
      <w:r>
        <w:rPr>
          <w:rFonts w:cstheme="minorHAnsi"/>
          <w:sz w:val="22"/>
          <w:szCs w:val="22"/>
        </w:rPr>
        <w:t>WinterFest</w:t>
      </w:r>
      <w:proofErr w:type="spellEnd"/>
      <w:r>
        <w:rPr>
          <w:rFonts w:cstheme="minorHAnsi"/>
          <w:sz w:val="22"/>
          <w:szCs w:val="22"/>
        </w:rPr>
        <w:t xml:space="preserve"> special event permit application as presented and submit to city commission for approval at their next meeting.</w:t>
      </w:r>
    </w:p>
    <w:p w14:paraId="0B815D5E" w14:textId="2F744F7A" w:rsidR="00E820BB" w:rsidRPr="00857E13" w:rsidRDefault="00E820BB" w:rsidP="000E1495">
      <w:pPr>
        <w:tabs>
          <w:tab w:val="left" w:pos="0"/>
          <w:tab w:val="left" w:pos="720"/>
        </w:tabs>
        <w:ind w:right="-360" w:hanging="90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  <w:t>Roll Call:  AYES –</w:t>
      </w:r>
      <w:r>
        <w:rPr>
          <w:rFonts w:cstheme="minorHAnsi"/>
          <w:sz w:val="22"/>
          <w:szCs w:val="22"/>
        </w:rPr>
        <w:t xml:space="preserve"> </w:t>
      </w:r>
      <w:r w:rsidRPr="00857E13">
        <w:rPr>
          <w:rFonts w:cstheme="minorHAnsi"/>
          <w:sz w:val="22"/>
          <w:szCs w:val="22"/>
        </w:rPr>
        <w:t xml:space="preserve">Davis, </w:t>
      </w:r>
      <w:r>
        <w:rPr>
          <w:rFonts w:cstheme="minorHAnsi"/>
          <w:sz w:val="22"/>
          <w:szCs w:val="22"/>
        </w:rPr>
        <w:t>J</w:t>
      </w:r>
      <w:r w:rsidRPr="00857E13">
        <w:rPr>
          <w:rFonts w:cstheme="minorHAnsi"/>
          <w:sz w:val="22"/>
          <w:szCs w:val="22"/>
        </w:rPr>
        <w:t>orgens</w:t>
      </w:r>
      <w:r w:rsidR="007F56AD">
        <w:rPr>
          <w:rFonts w:cstheme="minorHAnsi"/>
          <w:sz w:val="22"/>
          <w:szCs w:val="22"/>
        </w:rPr>
        <w:t>e</w:t>
      </w:r>
      <w:r w:rsidRPr="00857E13">
        <w:rPr>
          <w:rFonts w:cstheme="minorHAnsi"/>
          <w:sz w:val="22"/>
          <w:szCs w:val="22"/>
        </w:rPr>
        <w:t>n</w:t>
      </w:r>
      <w:r>
        <w:rPr>
          <w:rFonts w:cstheme="minorHAnsi"/>
          <w:sz w:val="22"/>
          <w:szCs w:val="22"/>
        </w:rPr>
        <w:t xml:space="preserve">, </w:t>
      </w:r>
      <w:r w:rsidRPr="00857E13">
        <w:rPr>
          <w:rFonts w:cstheme="minorHAnsi"/>
          <w:sz w:val="22"/>
          <w:szCs w:val="22"/>
        </w:rPr>
        <w:t>Robbins,</w:t>
      </w:r>
      <w:r>
        <w:rPr>
          <w:rFonts w:cstheme="minorHAnsi"/>
          <w:sz w:val="22"/>
          <w:szCs w:val="22"/>
        </w:rPr>
        <w:t xml:space="preserve"> Docherty, Villaneuva, </w:t>
      </w:r>
      <w:r w:rsidRPr="00857E13">
        <w:rPr>
          <w:rFonts w:cstheme="minorHAnsi"/>
          <w:sz w:val="22"/>
          <w:szCs w:val="22"/>
        </w:rPr>
        <w:t xml:space="preserve">Kempf, Bargen, </w:t>
      </w:r>
    </w:p>
    <w:p w14:paraId="7CE7A115" w14:textId="77777777" w:rsidR="00E820BB" w:rsidRPr="00857E13" w:rsidRDefault="00E820BB" w:rsidP="000E1495">
      <w:pPr>
        <w:tabs>
          <w:tab w:val="left" w:pos="0"/>
          <w:tab w:val="left" w:pos="720"/>
        </w:tabs>
        <w:ind w:right="-360" w:hanging="90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  <w:t xml:space="preserve"> </w:t>
      </w:r>
      <w:r w:rsidRPr="00857E13">
        <w:rPr>
          <w:rFonts w:cstheme="minorHAnsi"/>
          <w:sz w:val="22"/>
          <w:szCs w:val="22"/>
        </w:rPr>
        <w:tab/>
        <w:t xml:space="preserve">   NAYS – none</w:t>
      </w:r>
    </w:p>
    <w:p w14:paraId="5D1B9CD6" w14:textId="77777777" w:rsidR="00E820BB" w:rsidRPr="00857E13" w:rsidRDefault="00E820BB" w:rsidP="000E1495">
      <w:pPr>
        <w:tabs>
          <w:tab w:val="left" w:pos="0"/>
          <w:tab w:val="left" w:pos="720"/>
        </w:tabs>
        <w:ind w:right="-360" w:hanging="90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 xml:space="preserve">MOTION CARRIED </w:t>
      </w:r>
      <w:r>
        <w:rPr>
          <w:rFonts w:cstheme="minorHAnsi"/>
          <w:b/>
          <w:sz w:val="22"/>
          <w:szCs w:val="22"/>
        </w:rPr>
        <w:t>7</w:t>
      </w:r>
      <w:r w:rsidRPr="00857E13">
        <w:rPr>
          <w:rFonts w:cstheme="minorHAnsi"/>
          <w:b/>
          <w:sz w:val="22"/>
          <w:szCs w:val="22"/>
        </w:rPr>
        <w:t>/0</w:t>
      </w:r>
    </w:p>
    <w:p w14:paraId="2167DA54" w14:textId="452F7D58" w:rsidR="00D71C84" w:rsidRPr="00857E13" w:rsidRDefault="00D71C84" w:rsidP="00200BAF">
      <w:pPr>
        <w:tabs>
          <w:tab w:val="left" w:pos="0"/>
          <w:tab w:val="left" w:pos="720"/>
        </w:tabs>
        <w:ind w:right="-360"/>
        <w:rPr>
          <w:rFonts w:cstheme="minorHAnsi"/>
          <w:b/>
          <w:sz w:val="22"/>
          <w:szCs w:val="22"/>
        </w:rPr>
      </w:pPr>
    </w:p>
    <w:p w14:paraId="52E3D792" w14:textId="42636907" w:rsidR="00D71C84" w:rsidRPr="00857E13" w:rsidRDefault="00D71C84" w:rsidP="00B47CC8">
      <w:pPr>
        <w:widowControl w:val="0"/>
        <w:tabs>
          <w:tab w:val="left" w:pos="1170"/>
          <w:tab w:val="left" w:pos="1710"/>
        </w:tabs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 xml:space="preserve">c.  </w:t>
      </w:r>
      <w:r w:rsidR="00E820BB">
        <w:rPr>
          <w:rFonts w:cstheme="minorHAnsi"/>
          <w:b/>
          <w:sz w:val="22"/>
          <w:szCs w:val="22"/>
        </w:rPr>
        <w:t>Imlay City Façade Corporation</w:t>
      </w:r>
      <w:r w:rsidR="009D137B" w:rsidRPr="00857E13">
        <w:rPr>
          <w:rFonts w:cstheme="minorHAnsi"/>
          <w:b/>
          <w:sz w:val="22"/>
          <w:szCs w:val="22"/>
        </w:rPr>
        <w:t xml:space="preserve"> </w:t>
      </w:r>
    </w:p>
    <w:p w14:paraId="3F0B4A54" w14:textId="3366A300" w:rsidR="00D71C84" w:rsidRPr="00857E13" w:rsidRDefault="00832984" w:rsidP="006271F8">
      <w:pPr>
        <w:tabs>
          <w:tab w:val="left" w:pos="720"/>
          <w:tab w:val="left" w:pos="900"/>
        </w:tabs>
        <w:ind w:left="720" w:right="-36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DDA Director Malzahn provided documentation on the existence and status of the DDA owned Imlay City Façade Corporation (a domestic non-profit) formally incorporated in 1996.  The IRS has notified the DDA that it is delinquent in its tax filings for the past 3-years.  The oversight and management had been historically provided by the Lapeer Development Corporation.  Malzahn informed the board that she is willing to assume the responsibility and management of the non-profit if the board so chooses, but would request additional compensation commensurate with the additional duties.</w:t>
      </w:r>
    </w:p>
    <w:p w14:paraId="501371B0" w14:textId="04813FFB" w:rsidR="00200BAF" w:rsidRPr="00857E13" w:rsidRDefault="00D57764" w:rsidP="00200BAF">
      <w:pPr>
        <w:tabs>
          <w:tab w:val="left" w:pos="0"/>
          <w:tab w:val="left" w:pos="2070"/>
        </w:tabs>
        <w:rPr>
          <w:rFonts w:cstheme="minorHAnsi"/>
          <w:bCs/>
          <w:iCs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lastRenderedPageBreak/>
        <w:t xml:space="preserve">MOTION </w:t>
      </w:r>
      <w:r w:rsidRPr="00857E13">
        <w:rPr>
          <w:rFonts w:cstheme="minorHAnsi"/>
          <w:bCs/>
          <w:sz w:val="22"/>
          <w:szCs w:val="22"/>
        </w:rPr>
        <w:t>by</w:t>
      </w:r>
      <w:r w:rsidR="00E7758E">
        <w:rPr>
          <w:rFonts w:cstheme="minorHAnsi"/>
          <w:bCs/>
          <w:sz w:val="22"/>
          <w:szCs w:val="22"/>
        </w:rPr>
        <w:t xml:space="preserve"> Davis</w:t>
      </w:r>
      <w:r w:rsidRPr="00857E13">
        <w:rPr>
          <w:rFonts w:cstheme="minorHAnsi"/>
          <w:bCs/>
          <w:sz w:val="22"/>
          <w:szCs w:val="22"/>
        </w:rPr>
        <w:t>, support by</w:t>
      </w:r>
      <w:r w:rsidR="00200BAF" w:rsidRPr="00857E13">
        <w:rPr>
          <w:rFonts w:cstheme="minorHAnsi"/>
          <w:bCs/>
          <w:sz w:val="22"/>
          <w:szCs w:val="22"/>
        </w:rPr>
        <w:t xml:space="preserve"> </w:t>
      </w:r>
      <w:r w:rsidR="00E7758E">
        <w:rPr>
          <w:rFonts w:cstheme="minorHAnsi"/>
          <w:bCs/>
          <w:sz w:val="22"/>
          <w:szCs w:val="22"/>
        </w:rPr>
        <w:t xml:space="preserve">Docherty </w:t>
      </w:r>
      <w:r w:rsidR="00200BAF" w:rsidRPr="00857E13">
        <w:rPr>
          <w:rFonts w:cstheme="minorHAnsi"/>
          <w:bCs/>
          <w:iCs/>
          <w:sz w:val="22"/>
          <w:szCs w:val="22"/>
        </w:rPr>
        <w:t xml:space="preserve">to </w:t>
      </w:r>
      <w:r w:rsidR="00E7758E">
        <w:rPr>
          <w:rFonts w:cstheme="minorHAnsi"/>
          <w:bCs/>
          <w:iCs/>
          <w:sz w:val="22"/>
          <w:szCs w:val="22"/>
        </w:rPr>
        <w:t>appoint Christine Malzahn as director of the Imlay City Façade Corp 501(c)3 non-profit.</w:t>
      </w:r>
    </w:p>
    <w:p w14:paraId="17B5DADA" w14:textId="77EFF253" w:rsidR="00124D82" w:rsidRPr="00857E13" w:rsidRDefault="006271F8" w:rsidP="00E71064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  <w:t xml:space="preserve">All in Favor </w:t>
      </w:r>
      <w:r w:rsidR="00E7758E">
        <w:rPr>
          <w:rFonts w:cstheme="minorHAnsi"/>
          <w:sz w:val="22"/>
          <w:szCs w:val="22"/>
        </w:rPr>
        <w:t>7</w:t>
      </w:r>
      <w:r w:rsidRPr="00857E13">
        <w:rPr>
          <w:rFonts w:cstheme="minorHAnsi"/>
          <w:sz w:val="22"/>
          <w:szCs w:val="22"/>
        </w:rPr>
        <w:t xml:space="preserve"> / Nays 0 - </w:t>
      </w:r>
      <w:r w:rsidRPr="00857E13">
        <w:rPr>
          <w:rFonts w:cstheme="minorHAnsi"/>
          <w:b/>
          <w:sz w:val="22"/>
          <w:szCs w:val="22"/>
        </w:rPr>
        <w:t>MOTION CARRIED UNANIMOUSLY</w:t>
      </w:r>
    </w:p>
    <w:p w14:paraId="1F4D9B52" w14:textId="77777777" w:rsidR="006271F8" w:rsidRPr="00857E13" w:rsidRDefault="006271F8" w:rsidP="00E71064">
      <w:pPr>
        <w:pStyle w:val="ListParagraph"/>
        <w:tabs>
          <w:tab w:val="left" w:pos="0"/>
          <w:tab w:val="left" w:pos="720"/>
        </w:tabs>
        <w:ind w:left="9" w:right="-360" w:hanging="549"/>
        <w:rPr>
          <w:rFonts w:cstheme="minorHAnsi"/>
          <w:b/>
          <w:sz w:val="22"/>
          <w:szCs w:val="22"/>
        </w:rPr>
      </w:pPr>
    </w:p>
    <w:p w14:paraId="1EFB510B" w14:textId="4A257833" w:rsidR="00124D82" w:rsidRPr="00857E13" w:rsidRDefault="00124D82" w:rsidP="00B47CC8">
      <w:pPr>
        <w:widowControl w:val="0"/>
        <w:tabs>
          <w:tab w:val="left" w:pos="1170"/>
          <w:tab w:val="left" w:pos="1710"/>
        </w:tabs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 xml:space="preserve">d.  </w:t>
      </w:r>
      <w:r w:rsidR="00E7758E">
        <w:rPr>
          <w:rFonts w:cstheme="minorHAnsi"/>
          <w:b/>
          <w:sz w:val="22"/>
          <w:szCs w:val="22"/>
        </w:rPr>
        <w:t>Imlay City Public Safety Millage</w:t>
      </w:r>
    </w:p>
    <w:p w14:paraId="2A60DADB" w14:textId="54742976" w:rsidR="00124D82" w:rsidRPr="00857E13" w:rsidRDefault="00DB09C4" w:rsidP="00124D82">
      <w:pPr>
        <w:tabs>
          <w:tab w:val="left" w:pos="720"/>
          <w:tab w:val="left" w:pos="900"/>
        </w:tabs>
        <w:ind w:left="720" w:right="-36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Malzahn presented information on the proposed city ballot initiative seeking approval from the voters to establish a public safety millage.  City Manager Horton has asked the DDA to officially opt-out of receiving revenues from the taxpayers for the 6-year period.  Board discussion and recommendation from director Malzahn suggest</w:t>
      </w:r>
      <w:r w:rsidR="007F56AD">
        <w:rPr>
          <w:rFonts w:cstheme="minorHAnsi"/>
          <w:bCs/>
          <w:sz w:val="22"/>
          <w:szCs w:val="22"/>
        </w:rPr>
        <w:t>ed</w:t>
      </w:r>
      <w:r>
        <w:rPr>
          <w:rFonts w:cstheme="minorHAnsi"/>
          <w:bCs/>
          <w:sz w:val="22"/>
          <w:szCs w:val="22"/>
        </w:rPr>
        <w:t xml:space="preserve"> a meeting be held with city administration to negotiate and understand DDA </w:t>
      </w:r>
      <w:r w:rsidR="007F56AD">
        <w:rPr>
          <w:rFonts w:cstheme="minorHAnsi"/>
          <w:bCs/>
          <w:sz w:val="22"/>
          <w:szCs w:val="22"/>
        </w:rPr>
        <w:t xml:space="preserve">revenue sharing and other </w:t>
      </w:r>
      <w:r>
        <w:rPr>
          <w:rFonts w:cstheme="minorHAnsi"/>
          <w:bCs/>
          <w:sz w:val="22"/>
          <w:szCs w:val="22"/>
        </w:rPr>
        <w:t>paid city value added services.</w:t>
      </w:r>
      <w:r w:rsidR="00905833">
        <w:rPr>
          <w:rFonts w:cstheme="minorHAnsi"/>
          <w:bCs/>
          <w:sz w:val="22"/>
          <w:szCs w:val="22"/>
        </w:rPr>
        <w:t xml:space="preserve">  Chair Bargen will request a meeting.</w:t>
      </w:r>
      <w:r>
        <w:rPr>
          <w:rFonts w:cstheme="minorHAnsi"/>
          <w:bCs/>
          <w:sz w:val="22"/>
          <w:szCs w:val="22"/>
        </w:rPr>
        <w:t xml:space="preserve"> </w:t>
      </w:r>
    </w:p>
    <w:p w14:paraId="6BE29B67" w14:textId="2772C595" w:rsidR="003D364C" w:rsidRDefault="00E7758E" w:rsidP="003D364C">
      <w:pPr>
        <w:tabs>
          <w:tab w:val="left" w:pos="0"/>
          <w:tab w:val="left" w:pos="720"/>
        </w:tabs>
        <w:ind w:right="-3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NO BOARD ACTION TAKEN</w:t>
      </w:r>
    </w:p>
    <w:p w14:paraId="77C089FD" w14:textId="020F1615" w:rsidR="001132BC" w:rsidRPr="00857E13" w:rsidRDefault="001132BC" w:rsidP="008761D3">
      <w:pPr>
        <w:tabs>
          <w:tab w:val="left" w:pos="0"/>
          <w:tab w:val="left" w:pos="720"/>
        </w:tabs>
        <w:ind w:right="-360"/>
        <w:rPr>
          <w:rFonts w:cstheme="minorHAnsi"/>
          <w:sz w:val="22"/>
          <w:szCs w:val="22"/>
        </w:rPr>
      </w:pPr>
    </w:p>
    <w:p w14:paraId="307A96D6" w14:textId="6B54171B" w:rsidR="001132BC" w:rsidRPr="00857E13" w:rsidRDefault="00831B76" w:rsidP="00831B76">
      <w:pPr>
        <w:pStyle w:val="ListParagraph"/>
        <w:tabs>
          <w:tab w:val="left" w:pos="450"/>
        </w:tabs>
        <w:ind w:left="9" w:right="-360" w:hanging="549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 xml:space="preserve">11. </w:t>
      </w:r>
      <w:r w:rsidR="001132BC" w:rsidRPr="00857E13">
        <w:rPr>
          <w:rFonts w:cstheme="minorHAnsi"/>
          <w:b/>
          <w:sz w:val="22"/>
          <w:szCs w:val="22"/>
        </w:rPr>
        <w:t xml:space="preserve"> DIRECTORS REPORT</w:t>
      </w:r>
    </w:p>
    <w:p w14:paraId="51F772AC" w14:textId="73C9521B" w:rsidR="00BD6EB8" w:rsidRDefault="00244580" w:rsidP="00276267">
      <w:pPr>
        <w:pStyle w:val="ListParagraph"/>
        <w:tabs>
          <w:tab w:val="left" w:pos="450"/>
        </w:tabs>
        <w:ind w:right="-360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>Malzahn</w:t>
      </w:r>
      <w:r w:rsidR="00722C05" w:rsidRPr="00857E13">
        <w:rPr>
          <w:rFonts w:cstheme="minorHAnsi"/>
          <w:sz w:val="22"/>
          <w:szCs w:val="22"/>
        </w:rPr>
        <w:t xml:space="preserve"> </w:t>
      </w:r>
      <w:r w:rsidR="00F5669D" w:rsidRPr="00857E13">
        <w:rPr>
          <w:rFonts w:cstheme="minorHAnsi"/>
          <w:sz w:val="22"/>
          <w:szCs w:val="22"/>
        </w:rPr>
        <w:t>presented her</w:t>
      </w:r>
      <w:r w:rsidRPr="00857E13">
        <w:rPr>
          <w:rFonts w:cstheme="minorHAnsi"/>
          <w:sz w:val="22"/>
          <w:szCs w:val="22"/>
        </w:rPr>
        <w:t xml:space="preserve"> written</w:t>
      </w:r>
      <w:r w:rsidR="00F5669D" w:rsidRPr="00857E13">
        <w:rPr>
          <w:rFonts w:cstheme="minorHAnsi"/>
          <w:sz w:val="22"/>
          <w:szCs w:val="22"/>
        </w:rPr>
        <w:t xml:space="preserve"> report</w:t>
      </w:r>
      <w:r w:rsidR="00EF1033" w:rsidRPr="00857E13">
        <w:rPr>
          <w:rFonts w:cstheme="minorHAnsi"/>
          <w:sz w:val="22"/>
          <w:szCs w:val="22"/>
        </w:rPr>
        <w:t xml:space="preserve"> in the meeting packet</w:t>
      </w:r>
      <w:r w:rsidR="00F5669D" w:rsidRPr="00857E13">
        <w:rPr>
          <w:rFonts w:cstheme="minorHAnsi"/>
          <w:sz w:val="22"/>
          <w:szCs w:val="22"/>
        </w:rPr>
        <w:t xml:space="preserve"> for </w:t>
      </w:r>
      <w:r w:rsidR="00E7758E">
        <w:rPr>
          <w:rFonts w:cstheme="minorHAnsi"/>
          <w:sz w:val="22"/>
          <w:szCs w:val="22"/>
        </w:rPr>
        <w:t>September</w:t>
      </w:r>
      <w:r w:rsidR="00124D82" w:rsidRPr="00857E13">
        <w:rPr>
          <w:rFonts w:cstheme="minorHAnsi"/>
          <w:sz w:val="22"/>
          <w:szCs w:val="22"/>
        </w:rPr>
        <w:t xml:space="preserve"> </w:t>
      </w:r>
      <w:r w:rsidRPr="00857E13">
        <w:rPr>
          <w:rFonts w:cstheme="minorHAnsi"/>
          <w:sz w:val="22"/>
          <w:szCs w:val="22"/>
        </w:rPr>
        <w:t>2023</w:t>
      </w:r>
      <w:r w:rsidR="001B542B" w:rsidRPr="00857E13">
        <w:rPr>
          <w:rFonts w:cstheme="minorHAnsi"/>
          <w:sz w:val="22"/>
          <w:szCs w:val="22"/>
        </w:rPr>
        <w:t>.  Additional</w:t>
      </w:r>
      <w:r w:rsidR="00A36CEB" w:rsidRPr="00857E13">
        <w:rPr>
          <w:rFonts w:cstheme="minorHAnsi"/>
          <w:sz w:val="22"/>
          <w:szCs w:val="22"/>
        </w:rPr>
        <w:t xml:space="preserve"> items</w:t>
      </w:r>
      <w:r w:rsidR="001B542B" w:rsidRPr="00857E13">
        <w:rPr>
          <w:rFonts w:cstheme="minorHAnsi"/>
          <w:sz w:val="22"/>
          <w:szCs w:val="22"/>
        </w:rPr>
        <w:t xml:space="preserve"> </w:t>
      </w:r>
      <w:r w:rsidR="00EF1033" w:rsidRPr="00857E13">
        <w:rPr>
          <w:rFonts w:cstheme="minorHAnsi"/>
          <w:sz w:val="22"/>
          <w:szCs w:val="22"/>
        </w:rPr>
        <w:t xml:space="preserve">discussed </w:t>
      </w:r>
      <w:r w:rsidR="00276267" w:rsidRPr="00857E13">
        <w:rPr>
          <w:rFonts w:cstheme="minorHAnsi"/>
          <w:sz w:val="22"/>
          <w:szCs w:val="22"/>
        </w:rPr>
        <w:t xml:space="preserve">included </w:t>
      </w:r>
      <w:r w:rsidR="00E7758E">
        <w:rPr>
          <w:rFonts w:cstheme="minorHAnsi"/>
          <w:sz w:val="22"/>
          <w:szCs w:val="22"/>
        </w:rPr>
        <w:t xml:space="preserve">the Michigan Arts Culture Council Mini Grant.  Review comments were distributed and Malzahn </w:t>
      </w:r>
      <w:r w:rsidR="000829DF">
        <w:rPr>
          <w:rFonts w:cstheme="minorHAnsi"/>
          <w:sz w:val="22"/>
          <w:szCs w:val="22"/>
        </w:rPr>
        <w:t>informed the board</w:t>
      </w:r>
      <w:r w:rsidR="00E7758E">
        <w:rPr>
          <w:rFonts w:cstheme="minorHAnsi"/>
          <w:sz w:val="22"/>
          <w:szCs w:val="22"/>
        </w:rPr>
        <w:t xml:space="preserve"> that the grant </w:t>
      </w:r>
      <w:r w:rsidR="000829DF">
        <w:rPr>
          <w:rFonts w:cstheme="minorHAnsi"/>
          <w:sz w:val="22"/>
          <w:szCs w:val="22"/>
        </w:rPr>
        <w:t xml:space="preserve">submission </w:t>
      </w:r>
      <w:r w:rsidR="00E7758E">
        <w:rPr>
          <w:rFonts w:cstheme="minorHAnsi"/>
          <w:sz w:val="22"/>
          <w:szCs w:val="22"/>
        </w:rPr>
        <w:t>was not awarded.</w:t>
      </w:r>
    </w:p>
    <w:p w14:paraId="5DEAA7BE" w14:textId="77777777" w:rsidR="00E7758E" w:rsidRPr="00857E13" w:rsidRDefault="00E7758E" w:rsidP="00E7758E">
      <w:pPr>
        <w:pStyle w:val="ListParagraph"/>
        <w:ind w:left="90" w:right="-360" w:hanging="630"/>
        <w:rPr>
          <w:rFonts w:cstheme="minorHAnsi"/>
          <w:b/>
          <w:sz w:val="22"/>
          <w:szCs w:val="22"/>
        </w:rPr>
      </w:pPr>
    </w:p>
    <w:p w14:paraId="0DB47A01" w14:textId="5F7D1752" w:rsidR="00E7758E" w:rsidRPr="00E7758E" w:rsidRDefault="00E7758E" w:rsidP="00E7758E">
      <w:pPr>
        <w:pStyle w:val="ListParagraph"/>
        <w:ind w:left="90" w:right="-360" w:hanging="630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 xml:space="preserve">12. </w:t>
      </w:r>
      <w:r>
        <w:rPr>
          <w:rFonts w:cstheme="minorHAnsi"/>
          <w:b/>
          <w:sz w:val="22"/>
          <w:szCs w:val="22"/>
        </w:rPr>
        <w:t>MARKET MANAGER REPORT</w:t>
      </w:r>
    </w:p>
    <w:p w14:paraId="69F9672E" w14:textId="65A7F094" w:rsidR="001132BC" w:rsidRDefault="000829DF" w:rsidP="00AB24CF">
      <w:pPr>
        <w:tabs>
          <w:tab w:val="left" w:pos="720"/>
        </w:tabs>
        <w:ind w:left="720" w:right="-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Farmers market r</w:t>
      </w:r>
      <w:r w:rsidR="00E7758E">
        <w:rPr>
          <w:rFonts w:cstheme="minorHAnsi"/>
          <w:sz w:val="22"/>
          <w:szCs w:val="22"/>
        </w:rPr>
        <w:t xml:space="preserve">eport was submitted in board packet.  Board member </w:t>
      </w:r>
      <w:proofErr w:type="spellStart"/>
      <w:r w:rsidR="00E7758E">
        <w:rPr>
          <w:rFonts w:cstheme="minorHAnsi"/>
          <w:sz w:val="22"/>
          <w:szCs w:val="22"/>
        </w:rPr>
        <w:t>Villaveuva</w:t>
      </w:r>
      <w:proofErr w:type="spellEnd"/>
      <w:r w:rsidR="00E7758E">
        <w:rPr>
          <w:rFonts w:cstheme="minorHAnsi"/>
          <w:sz w:val="22"/>
          <w:szCs w:val="22"/>
        </w:rPr>
        <w:t xml:space="preserve"> inquired about a performance review for Patti, Malzahn indicated that it was in process and that Patti would be present at next months meeting for a summary report for the 2023 market season.</w:t>
      </w:r>
    </w:p>
    <w:p w14:paraId="37CACCD6" w14:textId="77777777" w:rsidR="00E7758E" w:rsidRPr="00857E13" w:rsidRDefault="00E7758E" w:rsidP="00AB24CF">
      <w:pPr>
        <w:tabs>
          <w:tab w:val="left" w:pos="720"/>
        </w:tabs>
        <w:ind w:left="720" w:right="-360" w:hanging="720"/>
        <w:rPr>
          <w:rFonts w:cstheme="minorHAnsi"/>
          <w:b/>
          <w:sz w:val="22"/>
          <w:szCs w:val="22"/>
        </w:rPr>
      </w:pPr>
    </w:p>
    <w:p w14:paraId="18CE6442" w14:textId="2A4BDC6E" w:rsidR="00B540E3" w:rsidRPr="00857E13" w:rsidRDefault="00831B76" w:rsidP="00831B76">
      <w:pPr>
        <w:pStyle w:val="ListParagraph"/>
        <w:ind w:left="90" w:right="-360" w:hanging="630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1</w:t>
      </w:r>
      <w:r w:rsidR="00E7758E">
        <w:rPr>
          <w:rFonts w:cstheme="minorHAnsi"/>
          <w:b/>
          <w:sz w:val="22"/>
          <w:szCs w:val="22"/>
        </w:rPr>
        <w:t>3</w:t>
      </w:r>
      <w:r w:rsidRPr="00857E13">
        <w:rPr>
          <w:rFonts w:cstheme="minorHAnsi"/>
          <w:b/>
          <w:sz w:val="22"/>
          <w:szCs w:val="22"/>
        </w:rPr>
        <w:t xml:space="preserve">. </w:t>
      </w:r>
      <w:r w:rsidR="001132BC" w:rsidRPr="00857E13">
        <w:rPr>
          <w:rFonts w:cstheme="minorHAnsi"/>
          <w:b/>
          <w:sz w:val="22"/>
          <w:szCs w:val="22"/>
        </w:rPr>
        <w:t>BOARD MEMBER COMMENTS</w:t>
      </w:r>
    </w:p>
    <w:p w14:paraId="0589E2B7" w14:textId="75E31859" w:rsidR="003E40FC" w:rsidRPr="00857E13" w:rsidRDefault="009167DE" w:rsidP="003E40FC">
      <w:pPr>
        <w:pStyle w:val="ListParagraph"/>
        <w:ind w:right="-360"/>
        <w:rPr>
          <w:rFonts w:cstheme="minorHAnsi"/>
          <w:bCs/>
          <w:sz w:val="22"/>
          <w:szCs w:val="22"/>
        </w:rPr>
      </w:pPr>
      <w:r w:rsidRPr="00857E13">
        <w:rPr>
          <w:rFonts w:cstheme="minorHAnsi"/>
          <w:bCs/>
          <w:sz w:val="22"/>
          <w:szCs w:val="22"/>
        </w:rPr>
        <w:t>None</w:t>
      </w:r>
    </w:p>
    <w:p w14:paraId="2EE2FDEC" w14:textId="77777777" w:rsidR="00F5669D" w:rsidRPr="00857E13" w:rsidRDefault="00F5669D" w:rsidP="00FC5948">
      <w:pPr>
        <w:pStyle w:val="ListParagraph"/>
        <w:tabs>
          <w:tab w:val="left" w:pos="720"/>
        </w:tabs>
        <w:ind w:left="1080" w:right="-360"/>
        <w:rPr>
          <w:rFonts w:cstheme="minorHAnsi"/>
          <w:b/>
          <w:sz w:val="22"/>
          <w:szCs w:val="22"/>
        </w:rPr>
      </w:pPr>
    </w:p>
    <w:p w14:paraId="13F9375D" w14:textId="27BE260E" w:rsidR="001132BC" w:rsidRPr="00857E13" w:rsidRDefault="00831B76" w:rsidP="00831B76">
      <w:pPr>
        <w:pStyle w:val="ListParagraph"/>
        <w:tabs>
          <w:tab w:val="left" w:pos="720"/>
        </w:tabs>
        <w:ind w:left="0" w:right="-360" w:hanging="540"/>
        <w:rPr>
          <w:rFonts w:cstheme="minorHAnsi"/>
          <w:b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1</w:t>
      </w:r>
      <w:r w:rsidR="00E7758E">
        <w:rPr>
          <w:rFonts w:cstheme="minorHAnsi"/>
          <w:b/>
          <w:sz w:val="22"/>
          <w:szCs w:val="22"/>
        </w:rPr>
        <w:t>4</w:t>
      </w:r>
      <w:r w:rsidRPr="00857E13">
        <w:rPr>
          <w:rFonts w:cstheme="minorHAnsi"/>
          <w:b/>
          <w:sz w:val="22"/>
          <w:szCs w:val="22"/>
        </w:rPr>
        <w:t xml:space="preserve">. </w:t>
      </w:r>
      <w:r w:rsidR="001132BC" w:rsidRPr="00857E13">
        <w:rPr>
          <w:rFonts w:cstheme="minorHAnsi"/>
          <w:b/>
          <w:sz w:val="22"/>
          <w:szCs w:val="22"/>
        </w:rPr>
        <w:t>ADJOURNMENT</w:t>
      </w:r>
    </w:p>
    <w:p w14:paraId="4B955708" w14:textId="20AA6026" w:rsidR="00B540E3" w:rsidRPr="00857E13" w:rsidRDefault="00B540E3" w:rsidP="00FC5948">
      <w:pPr>
        <w:pStyle w:val="ListParagraph"/>
        <w:tabs>
          <w:tab w:val="left" w:pos="0"/>
          <w:tab w:val="left" w:pos="720"/>
        </w:tabs>
        <w:ind w:left="0" w:right="-360"/>
        <w:rPr>
          <w:rFonts w:cstheme="minorHAnsi"/>
          <w:sz w:val="22"/>
          <w:szCs w:val="22"/>
        </w:rPr>
      </w:pPr>
      <w:r w:rsidRPr="00857E13">
        <w:rPr>
          <w:rFonts w:cstheme="minorHAnsi"/>
          <w:b/>
          <w:sz w:val="22"/>
          <w:szCs w:val="22"/>
        </w:rPr>
        <w:t>MOTION</w:t>
      </w:r>
      <w:r w:rsidRPr="00857E13">
        <w:rPr>
          <w:rFonts w:cstheme="minorHAnsi"/>
          <w:sz w:val="22"/>
          <w:szCs w:val="22"/>
        </w:rPr>
        <w:t xml:space="preserve"> by </w:t>
      </w:r>
      <w:r w:rsidR="00F649E0" w:rsidRPr="00857E13">
        <w:rPr>
          <w:rFonts w:cstheme="minorHAnsi"/>
          <w:sz w:val="22"/>
          <w:szCs w:val="22"/>
        </w:rPr>
        <w:t>D</w:t>
      </w:r>
      <w:r w:rsidR="00276267" w:rsidRPr="00857E13">
        <w:rPr>
          <w:rFonts w:cstheme="minorHAnsi"/>
          <w:sz w:val="22"/>
          <w:szCs w:val="22"/>
        </w:rPr>
        <w:t>avis</w:t>
      </w:r>
      <w:r w:rsidRPr="00857E13">
        <w:rPr>
          <w:rFonts w:cstheme="minorHAnsi"/>
          <w:sz w:val="22"/>
          <w:szCs w:val="22"/>
        </w:rPr>
        <w:t xml:space="preserve">, support by </w:t>
      </w:r>
      <w:r w:rsidR="00E7758E">
        <w:rPr>
          <w:rFonts w:cstheme="minorHAnsi"/>
          <w:sz w:val="22"/>
          <w:szCs w:val="22"/>
        </w:rPr>
        <w:t>Docherty</w:t>
      </w:r>
      <w:r w:rsidR="00244580" w:rsidRPr="00857E13">
        <w:rPr>
          <w:rFonts w:cstheme="minorHAnsi"/>
          <w:sz w:val="22"/>
          <w:szCs w:val="22"/>
        </w:rPr>
        <w:t xml:space="preserve"> </w:t>
      </w:r>
      <w:r w:rsidRPr="00857E13">
        <w:rPr>
          <w:rFonts w:cstheme="minorHAnsi"/>
          <w:sz w:val="22"/>
          <w:szCs w:val="22"/>
        </w:rPr>
        <w:t xml:space="preserve">to adjourn the meeting at </w:t>
      </w:r>
      <w:r w:rsidR="00E7758E">
        <w:rPr>
          <w:rFonts w:cstheme="minorHAnsi"/>
          <w:sz w:val="22"/>
          <w:szCs w:val="22"/>
        </w:rPr>
        <w:t>7:05</w:t>
      </w:r>
      <w:r w:rsidR="00276267" w:rsidRPr="00857E13">
        <w:rPr>
          <w:rFonts w:cstheme="minorHAnsi"/>
          <w:sz w:val="22"/>
          <w:szCs w:val="22"/>
        </w:rPr>
        <w:t xml:space="preserve"> pm</w:t>
      </w:r>
    </w:p>
    <w:p w14:paraId="5C5B4535" w14:textId="3BD0FCAA" w:rsidR="003871BC" w:rsidRPr="00857E13" w:rsidRDefault="003871BC" w:rsidP="008A7E04">
      <w:pPr>
        <w:pStyle w:val="ListParagraph"/>
        <w:tabs>
          <w:tab w:val="left" w:pos="0"/>
          <w:tab w:val="left" w:pos="720"/>
        </w:tabs>
        <w:ind w:left="9" w:right="-360" w:hanging="9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 xml:space="preserve">All in Favor </w:t>
      </w:r>
      <w:r w:rsidR="00E7758E">
        <w:rPr>
          <w:rFonts w:cstheme="minorHAnsi"/>
          <w:sz w:val="22"/>
          <w:szCs w:val="22"/>
        </w:rPr>
        <w:t>7</w:t>
      </w:r>
      <w:r w:rsidRPr="00857E13">
        <w:rPr>
          <w:rFonts w:cstheme="minorHAnsi"/>
          <w:sz w:val="22"/>
          <w:szCs w:val="22"/>
        </w:rPr>
        <w:t xml:space="preserve"> / Nays 0 </w:t>
      </w:r>
      <w:r w:rsidR="008A7E04" w:rsidRPr="00857E13">
        <w:rPr>
          <w:rFonts w:cstheme="minorHAnsi"/>
          <w:sz w:val="22"/>
          <w:szCs w:val="22"/>
        </w:rPr>
        <w:t xml:space="preserve">- </w:t>
      </w:r>
      <w:r w:rsidRPr="00857E13">
        <w:rPr>
          <w:rFonts w:cstheme="minorHAnsi"/>
          <w:b/>
          <w:sz w:val="22"/>
          <w:szCs w:val="22"/>
        </w:rPr>
        <w:t xml:space="preserve">MOTION CARRIED UNANIMOUSLY </w:t>
      </w:r>
    </w:p>
    <w:p w14:paraId="22EB859A" w14:textId="77777777" w:rsidR="00473065" w:rsidRPr="00857E13" w:rsidRDefault="00473065" w:rsidP="00FC5948">
      <w:pPr>
        <w:tabs>
          <w:tab w:val="left" w:pos="0"/>
          <w:tab w:val="left" w:pos="720"/>
        </w:tabs>
        <w:ind w:right="-360"/>
        <w:rPr>
          <w:rFonts w:cstheme="minorHAnsi"/>
          <w:b/>
          <w:sz w:val="22"/>
          <w:szCs w:val="22"/>
        </w:rPr>
      </w:pPr>
    </w:p>
    <w:p w14:paraId="407131AC" w14:textId="755C3713" w:rsidR="00473065" w:rsidRPr="00857E13" w:rsidRDefault="00473065" w:rsidP="00FC5948">
      <w:pPr>
        <w:tabs>
          <w:tab w:val="left" w:pos="0"/>
          <w:tab w:val="left" w:pos="720"/>
        </w:tabs>
        <w:ind w:right="-360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 xml:space="preserve">Next Regular DDA Board meeting date: Monday </w:t>
      </w:r>
      <w:r w:rsidR="00E7758E">
        <w:rPr>
          <w:rFonts w:cstheme="minorHAnsi"/>
          <w:sz w:val="22"/>
          <w:szCs w:val="22"/>
        </w:rPr>
        <w:t>November 13</w:t>
      </w:r>
      <w:r w:rsidRPr="00857E13">
        <w:rPr>
          <w:rFonts w:cstheme="minorHAnsi"/>
          <w:sz w:val="22"/>
          <w:szCs w:val="22"/>
        </w:rPr>
        <w:t xml:space="preserve">, </w:t>
      </w:r>
      <w:r w:rsidR="00244580" w:rsidRPr="00857E13">
        <w:rPr>
          <w:rFonts w:cstheme="minorHAnsi"/>
          <w:sz w:val="22"/>
          <w:szCs w:val="22"/>
        </w:rPr>
        <w:t>2023,</w:t>
      </w:r>
      <w:r w:rsidRPr="00857E13">
        <w:rPr>
          <w:rFonts w:cstheme="minorHAnsi"/>
          <w:sz w:val="22"/>
          <w:szCs w:val="22"/>
        </w:rPr>
        <w:t xml:space="preserve"> at 5:3</w:t>
      </w:r>
      <w:r w:rsidR="00244580" w:rsidRPr="00857E13">
        <w:rPr>
          <w:rFonts w:cstheme="minorHAnsi"/>
          <w:sz w:val="22"/>
          <w:szCs w:val="22"/>
        </w:rPr>
        <w:t>5</w:t>
      </w:r>
      <w:r w:rsidRPr="00857E13">
        <w:rPr>
          <w:rFonts w:cstheme="minorHAnsi"/>
          <w:sz w:val="22"/>
          <w:szCs w:val="22"/>
        </w:rPr>
        <w:t xml:space="preserve"> PM</w:t>
      </w:r>
    </w:p>
    <w:p w14:paraId="35407CC7" w14:textId="77777777" w:rsidR="00E37F03" w:rsidRPr="00857E13" w:rsidRDefault="00E37F03" w:rsidP="00FC5948">
      <w:pPr>
        <w:tabs>
          <w:tab w:val="left" w:pos="0"/>
          <w:tab w:val="left" w:pos="720"/>
        </w:tabs>
        <w:ind w:right="-360"/>
        <w:rPr>
          <w:rFonts w:cstheme="minorHAnsi"/>
          <w:sz w:val="22"/>
          <w:szCs w:val="22"/>
        </w:rPr>
      </w:pPr>
    </w:p>
    <w:p w14:paraId="7BF0AA0A" w14:textId="6807D467" w:rsidR="00473065" w:rsidRPr="00857E13" w:rsidRDefault="00473065" w:rsidP="00FC5948">
      <w:pPr>
        <w:tabs>
          <w:tab w:val="left" w:pos="0"/>
          <w:tab w:val="left" w:pos="720"/>
        </w:tabs>
        <w:ind w:right="-360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>Respectfully submitted by: _________________________________________</w:t>
      </w:r>
    </w:p>
    <w:p w14:paraId="5AB8364B" w14:textId="0CF38AAD" w:rsidR="00473065" w:rsidRPr="00857E13" w:rsidRDefault="00473065" w:rsidP="00FC5948">
      <w:pPr>
        <w:tabs>
          <w:tab w:val="left" w:pos="0"/>
          <w:tab w:val="left" w:pos="720"/>
        </w:tabs>
        <w:ind w:right="-360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ab/>
        <w:t xml:space="preserve">                                    Christine Malzahn, DDA Executive Director</w:t>
      </w:r>
    </w:p>
    <w:p w14:paraId="742CBA70" w14:textId="77777777" w:rsidR="003E40FC" w:rsidRPr="00857E13" w:rsidRDefault="003E40FC" w:rsidP="00FC5948">
      <w:pPr>
        <w:tabs>
          <w:tab w:val="left" w:pos="0"/>
          <w:tab w:val="left" w:pos="720"/>
        </w:tabs>
        <w:ind w:right="-360"/>
        <w:rPr>
          <w:rFonts w:cstheme="minorHAnsi"/>
          <w:sz w:val="22"/>
          <w:szCs w:val="22"/>
        </w:rPr>
      </w:pPr>
    </w:p>
    <w:p w14:paraId="1DE9024D" w14:textId="77777777" w:rsidR="001577E4" w:rsidRPr="00857E13" w:rsidRDefault="001577E4" w:rsidP="00FC5948">
      <w:pPr>
        <w:tabs>
          <w:tab w:val="left" w:pos="0"/>
          <w:tab w:val="left" w:pos="720"/>
        </w:tabs>
        <w:ind w:right="-360"/>
        <w:rPr>
          <w:rFonts w:cstheme="minorHAnsi"/>
          <w:sz w:val="22"/>
          <w:szCs w:val="22"/>
        </w:rPr>
      </w:pPr>
    </w:p>
    <w:p w14:paraId="5ACDAD05" w14:textId="599A0D63" w:rsidR="007368B2" w:rsidRPr="00857E13" w:rsidRDefault="00ED097B" w:rsidP="00FC5948">
      <w:pPr>
        <w:tabs>
          <w:tab w:val="left" w:pos="0"/>
          <w:tab w:val="left" w:pos="720"/>
        </w:tabs>
        <w:ind w:right="-360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 xml:space="preserve">DDA APPROVED: </w:t>
      </w:r>
      <w:r w:rsidR="009C6388">
        <w:rPr>
          <w:rFonts w:cstheme="minorHAnsi"/>
          <w:sz w:val="22"/>
          <w:szCs w:val="22"/>
        </w:rPr>
        <w:t>November 13, 2023</w:t>
      </w:r>
    </w:p>
    <w:p w14:paraId="5F6C1940" w14:textId="77777777" w:rsidR="003E40FC" w:rsidRPr="00857E13" w:rsidRDefault="003E40FC" w:rsidP="00FC5948">
      <w:pPr>
        <w:tabs>
          <w:tab w:val="left" w:pos="0"/>
          <w:tab w:val="left" w:pos="720"/>
        </w:tabs>
        <w:ind w:right="-360"/>
        <w:rPr>
          <w:rFonts w:cstheme="minorHAnsi"/>
          <w:sz w:val="22"/>
          <w:szCs w:val="22"/>
        </w:rPr>
      </w:pPr>
    </w:p>
    <w:p w14:paraId="75BD23E8" w14:textId="0A17F4A8" w:rsidR="00565039" w:rsidRPr="00857E13" w:rsidRDefault="00565039" w:rsidP="00FC5948">
      <w:pPr>
        <w:tabs>
          <w:tab w:val="left" w:pos="0"/>
          <w:tab w:val="left" w:pos="720"/>
        </w:tabs>
        <w:ind w:right="-360"/>
        <w:rPr>
          <w:rFonts w:cstheme="minorHAnsi"/>
          <w:sz w:val="22"/>
          <w:szCs w:val="22"/>
        </w:rPr>
      </w:pPr>
      <w:r w:rsidRPr="00857E13">
        <w:rPr>
          <w:rFonts w:cstheme="minorHAnsi"/>
          <w:sz w:val="22"/>
          <w:szCs w:val="22"/>
        </w:rPr>
        <w:t>CITY COMMISSION APPROVED:</w:t>
      </w:r>
    </w:p>
    <w:sectPr w:rsidR="00565039" w:rsidRPr="00857E13" w:rsidSect="003D364C">
      <w:headerReference w:type="even" r:id="rId9"/>
      <w:headerReference w:type="default" r:id="rId10"/>
      <w:footerReference w:type="default" r:id="rId11"/>
      <w:pgSz w:w="12240" w:h="15840"/>
      <w:pgMar w:top="180" w:right="1350" w:bottom="1143" w:left="144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818C" w14:textId="77777777" w:rsidR="00C45628" w:rsidRDefault="00C45628" w:rsidP="00A35DEC">
      <w:r>
        <w:separator/>
      </w:r>
    </w:p>
  </w:endnote>
  <w:endnote w:type="continuationSeparator" w:id="0">
    <w:p w14:paraId="766C9A9F" w14:textId="77777777" w:rsidR="00C45628" w:rsidRDefault="00C45628" w:rsidP="00A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73D1" w14:textId="77777777" w:rsidR="00B00571" w:rsidRDefault="00B00571" w:rsidP="00B00571">
    <w:pPr>
      <w:pStyle w:val="Footer"/>
      <w:tabs>
        <w:tab w:val="clear" w:pos="4680"/>
        <w:tab w:val="clear" w:pos="9360"/>
      </w:tabs>
      <w:jc w:val="center"/>
      <w:rPr>
        <w:caps/>
        <w:color w:val="AEAAAA" w:themeColor="background2" w:themeShade="BF"/>
        <w:sz w:val="18"/>
        <w:szCs w:val="18"/>
      </w:rPr>
    </w:pPr>
  </w:p>
  <w:p w14:paraId="27932D12" w14:textId="508DE294" w:rsidR="00B00571" w:rsidRPr="00B00571" w:rsidRDefault="00B00571" w:rsidP="00B00571">
    <w:pPr>
      <w:pStyle w:val="Footer"/>
      <w:tabs>
        <w:tab w:val="clear" w:pos="4680"/>
        <w:tab w:val="clear" w:pos="9360"/>
      </w:tabs>
      <w:jc w:val="center"/>
      <w:rPr>
        <w:caps/>
        <w:color w:val="AEAAAA" w:themeColor="background2" w:themeShade="BF"/>
        <w:sz w:val="18"/>
        <w:szCs w:val="18"/>
      </w:rPr>
    </w:pPr>
    <w:r w:rsidRPr="00B00571">
      <w:rPr>
        <w:caps/>
        <w:color w:val="AEAAAA" w:themeColor="background2" w:themeShade="BF"/>
        <w:sz w:val="18"/>
        <w:szCs w:val="18"/>
      </w:rPr>
      <w:t>DDA Regular scheduled Meeting</w:t>
    </w:r>
    <w:r>
      <w:rPr>
        <w:caps/>
        <w:color w:val="AEAAAA" w:themeColor="background2" w:themeShade="BF"/>
        <w:sz w:val="18"/>
        <w:szCs w:val="18"/>
      </w:rPr>
      <w:t xml:space="preserve"> MINUTES</w:t>
    </w:r>
    <w:r w:rsidRPr="00B00571">
      <w:rPr>
        <w:caps/>
        <w:color w:val="AEAAAA" w:themeColor="background2" w:themeShade="BF"/>
        <w:sz w:val="18"/>
        <w:szCs w:val="18"/>
      </w:rPr>
      <w:t xml:space="preserve"> – </w:t>
    </w:r>
    <w:r w:rsidR="000829DF">
      <w:rPr>
        <w:caps/>
        <w:color w:val="AEAAAA" w:themeColor="background2" w:themeShade="BF"/>
        <w:sz w:val="18"/>
        <w:szCs w:val="18"/>
      </w:rPr>
      <w:t>october 9</w:t>
    </w:r>
    <w:r w:rsidRPr="00B00571">
      <w:rPr>
        <w:caps/>
        <w:color w:val="AEAAAA" w:themeColor="background2" w:themeShade="BF"/>
        <w:sz w:val="18"/>
        <w:szCs w:val="18"/>
      </w:rPr>
      <w:t>, 2023</w:t>
    </w:r>
  </w:p>
  <w:p w14:paraId="5722AE48" w14:textId="386C3B15" w:rsidR="00B00571" w:rsidRPr="00B00571" w:rsidRDefault="00B00571" w:rsidP="00B00571">
    <w:pPr>
      <w:pStyle w:val="Footer"/>
      <w:tabs>
        <w:tab w:val="clear" w:pos="4680"/>
        <w:tab w:val="clear" w:pos="9360"/>
      </w:tabs>
      <w:jc w:val="center"/>
      <w:rPr>
        <w:caps/>
        <w:color w:val="AEAAAA" w:themeColor="background2" w:themeShade="BF"/>
        <w:sz w:val="18"/>
        <w:szCs w:val="18"/>
      </w:rPr>
    </w:pPr>
    <w:r w:rsidRPr="00B00571">
      <w:rPr>
        <w:caps/>
        <w:color w:val="AEAAAA" w:themeColor="background2" w:themeShade="BF"/>
        <w:sz w:val="18"/>
        <w:szCs w:val="18"/>
      </w:rPr>
      <w:t xml:space="preserve">PAGE </w:t>
    </w:r>
    <w:r w:rsidRPr="00B00571">
      <w:rPr>
        <w:caps/>
        <w:color w:val="AEAAAA" w:themeColor="background2" w:themeShade="BF"/>
        <w:sz w:val="18"/>
        <w:szCs w:val="18"/>
      </w:rPr>
      <w:fldChar w:fldCharType="begin"/>
    </w:r>
    <w:r w:rsidRPr="00B00571">
      <w:rPr>
        <w:caps/>
        <w:color w:val="AEAAAA" w:themeColor="background2" w:themeShade="BF"/>
        <w:sz w:val="18"/>
        <w:szCs w:val="18"/>
      </w:rPr>
      <w:instrText xml:space="preserve"> PAGE   \* MERGEFORMAT </w:instrText>
    </w:r>
    <w:r w:rsidRPr="00B00571">
      <w:rPr>
        <w:caps/>
        <w:color w:val="AEAAAA" w:themeColor="background2" w:themeShade="BF"/>
        <w:sz w:val="18"/>
        <w:szCs w:val="18"/>
      </w:rPr>
      <w:fldChar w:fldCharType="separate"/>
    </w:r>
    <w:r w:rsidRPr="00B00571">
      <w:rPr>
        <w:caps/>
        <w:noProof/>
        <w:color w:val="AEAAAA" w:themeColor="background2" w:themeShade="BF"/>
        <w:sz w:val="18"/>
        <w:szCs w:val="18"/>
      </w:rPr>
      <w:t>2</w:t>
    </w:r>
    <w:r w:rsidRPr="00B00571">
      <w:rPr>
        <w:caps/>
        <w:noProof/>
        <w:color w:val="AEAAAA" w:themeColor="background2" w:themeShade="BF"/>
        <w:sz w:val="18"/>
        <w:szCs w:val="18"/>
      </w:rPr>
      <w:fldChar w:fldCharType="end"/>
    </w:r>
  </w:p>
  <w:p w14:paraId="162718BA" w14:textId="619CCAF3" w:rsidR="00A35DEC" w:rsidRDefault="00A35DEC" w:rsidP="004730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E32A" w14:textId="77777777" w:rsidR="00C45628" w:rsidRDefault="00C45628" w:rsidP="00A35DEC">
      <w:r>
        <w:separator/>
      </w:r>
    </w:p>
  </w:footnote>
  <w:footnote w:type="continuationSeparator" w:id="0">
    <w:p w14:paraId="7FE1D925" w14:textId="77777777" w:rsidR="00C45628" w:rsidRDefault="00C45628" w:rsidP="00A3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F528" w14:textId="3E5DD0BA" w:rsidR="00473065" w:rsidRDefault="00473065" w:rsidP="005733F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9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01602C" w14:textId="7039BFEF" w:rsidR="00473065" w:rsidRDefault="00473065" w:rsidP="00473065">
    <w:pPr>
      <w:pStyle w:val="Head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9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459E02" w14:textId="23EEB5C5" w:rsidR="00A35DEC" w:rsidRDefault="00A35DEC" w:rsidP="004730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7E22" w14:textId="6B327642" w:rsidR="00A35DEC" w:rsidRDefault="00A35DEC" w:rsidP="0047306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2FB9"/>
    <w:multiLevelType w:val="hybridMultilevel"/>
    <w:tmpl w:val="355449EC"/>
    <w:lvl w:ilvl="0" w:tplc="99409420">
      <w:start w:val="1"/>
      <w:numFmt w:val="lowerLetter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19905887"/>
    <w:multiLevelType w:val="hybridMultilevel"/>
    <w:tmpl w:val="FC5AB0D8"/>
    <w:lvl w:ilvl="0" w:tplc="5F6C4C36">
      <w:start w:val="1"/>
      <w:numFmt w:val="lowerLetter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09E0"/>
    <w:multiLevelType w:val="hybridMultilevel"/>
    <w:tmpl w:val="389647FC"/>
    <w:lvl w:ilvl="0" w:tplc="D02017CC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23C1056"/>
    <w:multiLevelType w:val="hybridMultilevel"/>
    <w:tmpl w:val="C0A88400"/>
    <w:lvl w:ilvl="0" w:tplc="5F6C4C36">
      <w:start w:val="1"/>
      <w:numFmt w:val="lowerLetter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0825"/>
    <w:multiLevelType w:val="hybridMultilevel"/>
    <w:tmpl w:val="B44A273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D37"/>
    <w:multiLevelType w:val="hybridMultilevel"/>
    <w:tmpl w:val="10026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16990"/>
    <w:multiLevelType w:val="hybridMultilevel"/>
    <w:tmpl w:val="19FC2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F323C"/>
    <w:multiLevelType w:val="hybridMultilevel"/>
    <w:tmpl w:val="106A2A18"/>
    <w:lvl w:ilvl="0" w:tplc="B3FA07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F6C4C36">
      <w:start w:val="1"/>
      <w:numFmt w:val="lowerLetter"/>
      <w:lvlText w:val="%2."/>
      <w:lvlJc w:val="left"/>
      <w:pPr>
        <w:ind w:left="2160" w:hanging="360"/>
      </w:pPr>
      <w:rPr>
        <w:rFonts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856736"/>
    <w:multiLevelType w:val="hybridMultilevel"/>
    <w:tmpl w:val="AE3A8054"/>
    <w:lvl w:ilvl="0" w:tplc="3902766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972F13"/>
    <w:multiLevelType w:val="hybridMultilevel"/>
    <w:tmpl w:val="57ACF4E8"/>
    <w:lvl w:ilvl="0" w:tplc="5F6C4C36">
      <w:start w:val="1"/>
      <w:numFmt w:val="lowerLetter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24CD"/>
    <w:multiLevelType w:val="hybridMultilevel"/>
    <w:tmpl w:val="6ED8BEF6"/>
    <w:lvl w:ilvl="0" w:tplc="56F2062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C004F8"/>
    <w:multiLevelType w:val="hybridMultilevel"/>
    <w:tmpl w:val="72C6B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D5C70"/>
    <w:multiLevelType w:val="hybridMultilevel"/>
    <w:tmpl w:val="271CA83C"/>
    <w:lvl w:ilvl="0" w:tplc="8D3CBCE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ED747CC"/>
    <w:multiLevelType w:val="hybridMultilevel"/>
    <w:tmpl w:val="4628DFDA"/>
    <w:lvl w:ilvl="0" w:tplc="5F6C4C36">
      <w:start w:val="1"/>
      <w:numFmt w:val="lowerLetter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92161"/>
    <w:multiLevelType w:val="hybridMultilevel"/>
    <w:tmpl w:val="7B18E16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2220805">
    <w:abstractNumId w:val="14"/>
  </w:num>
  <w:num w:numId="2" w16cid:durableId="603684400">
    <w:abstractNumId w:val="6"/>
  </w:num>
  <w:num w:numId="3" w16cid:durableId="1261375985">
    <w:abstractNumId w:val="8"/>
  </w:num>
  <w:num w:numId="4" w16cid:durableId="1025407592">
    <w:abstractNumId w:val="10"/>
  </w:num>
  <w:num w:numId="5" w16cid:durableId="175197189">
    <w:abstractNumId w:val="2"/>
  </w:num>
  <w:num w:numId="6" w16cid:durableId="1871991387">
    <w:abstractNumId w:val="11"/>
  </w:num>
  <w:num w:numId="7" w16cid:durableId="1096444217">
    <w:abstractNumId w:val="4"/>
  </w:num>
  <w:num w:numId="8" w16cid:durableId="1989698697">
    <w:abstractNumId w:val="7"/>
  </w:num>
  <w:num w:numId="9" w16cid:durableId="462120718">
    <w:abstractNumId w:val="9"/>
  </w:num>
  <w:num w:numId="10" w16cid:durableId="1971596204">
    <w:abstractNumId w:val="1"/>
  </w:num>
  <w:num w:numId="11" w16cid:durableId="452359465">
    <w:abstractNumId w:val="13"/>
  </w:num>
  <w:num w:numId="12" w16cid:durableId="827751990">
    <w:abstractNumId w:val="3"/>
  </w:num>
  <w:num w:numId="13" w16cid:durableId="1325089781">
    <w:abstractNumId w:val="0"/>
  </w:num>
  <w:num w:numId="14" w16cid:durableId="1756319036">
    <w:abstractNumId w:val="12"/>
  </w:num>
  <w:num w:numId="15" w16cid:durableId="345637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1E"/>
    <w:rsid w:val="00004E0B"/>
    <w:rsid w:val="00006885"/>
    <w:rsid w:val="00043396"/>
    <w:rsid w:val="00043768"/>
    <w:rsid w:val="0004428A"/>
    <w:rsid w:val="00065251"/>
    <w:rsid w:val="000829DF"/>
    <w:rsid w:val="000B27CC"/>
    <w:rsid w:val="000B4429"/>
    <w:rsid w:val="000B6CD3"/>
    <w:rsid w:val="000E1495"/>
    <w:rsid w:val="001132BC"/>
    <w:rsid w:val="00124D82"/>
    <w:rsid w:val="001275E6"/>
    <w:rsid w:val="00140D71"/>
    <w:rsid w:val="00142170"/>
    <w:rsid w:val="00147678"/>
    <w:rsid w:val="001577E4"/>
    <w:rsid w:val="001704EF"/>
    <w:rsid w:val="00170DE3"/>
    <w:rsid w:val="0017299D"/>
    <w:rsid w:val="00196C6B"/>
    <w:rsid w:val="001A0DDE"/>
    <w:rsid w:val="001B542B"/>
    <w:rsid w:val="001B6930"/>
    <w:rsid w:val="001C1CFB"/>
    <w:rsid w:val="001E2CE8"/>
    <w:rsid w:val="001E31F7"/>
    <w:rsid w:val="001F1F5C"/>
    <w:rsid w:val="00200BAF"/>
    <w:rsid w:val="0021447A"/>
    <w:rsid w:val="002202F3"/>
    <w:rsid w:val="00244580"/>
    <w:rsid w:val="00275406"/>
    <w:rsid w:val="00276267"/>
    <w:rsid w:val="00280DFA"/>
    <w:rsid w:val="00291803"/>
    <w:rsid w:val="00297A5E"/>
    <w:rsid w:val="002A057D"/>
    <w:rsid w:val="002A6143"/>
    <w:rsid w:val="00301566"/>
    <w:rsid w:val="003047EE"/>
    <w:rsid w:val="0033577D"/>
    <w:rsid w:val="00353CAE"/>
    <w:rsid w:val="003676F5"/>
    <w:rsid w:val="003871BC"/>
    <w:rsid w:val="003A2EF6"/>
    <w:rsid w:val="003A60A5"/>
    <w:rsid w:val="003B42ED"/>
    <w:rsid w:val="003D364C"/>
    <w:rsid w:val="003E40FC"/>
    <w:rsid w:val="003F4330"/>
    <w:rsid w:val="00425B54"/>
    <w:rsid w:val="00431B1A"/>
    <w:rsid w:val="0046559F"/>
    <w:rsid w:val="00473065"/>
    <w:rsid w:val="00473732"/>
    <w:rsid w:val="00481C16"/>
    <w:rsid w:val="004921AA"/>
    <w:rsid w:val="004A48DB"/>
    <w:rsid w:val="004B6BCF"/>
    <w:rsid w:val="004C0BEE"/>
    <w:rsid w:val="004D6ED1"/>
    <w:rsid w:val="004F7038"/>
    <w:rsid w:val="0050325E"/>
    <w:rsid w:val="0052521C"/>
    <w:rsid w:val="005252CF"/>
    <w:rsid w:val="00527B59"/>
    <w:rsid w:val="005338FF"/>
    <w:rsid w:val="005409F2"/>
    <w:rsid w:val="00557AC7"/>
    <w:rsid w:val="00563DB1"/>
    <w:rsid w:val="00565039"/>
    <w:rsid w:val="00566BA6"/>
    <w:rsid w:val="0058058A"/>
    <w:rsid w:val="005A59FF"/>
    <w:rsid w:val="005A7C33"/>
    <w:rsid w:val="005D60AD"/>
    <w:rsid w:val="005E09CF"/>
    <w:rsid w:val="00611977"/>
    <w:rsid w:val="006271F8"/>
    <w:rsid w:val="006339A7"/>
    <w:rsid w:val="006826B8"/>
    <w:rsid w:val="006835AA"/>
    <w:rsid w:val="00693F20"/>
    <w:rsid w:val="006B2452"/>
    <w:rsid w:val="006D5C52"/>
    <w:rsid w:val="00715D78"/>
    <w:rsid w:val="00722C05"/>
    <w:rsid w:val="007368B2"/>
    <w:rsid w:val="00763F65"/>
    <w:rsid w:val="0076523A"/>
    <w:rsid w:val="007805CD"/>
    <w:rsid w:val="00780936"/>
    <w:rsid w:val="007B1D53"/>
    <w:rsid w:val="007D44E7"/>
    <w:rsid w:val="007F56AD"/>
    <w:rsid w:val="00806E07"/>
    <w:rsid w:val="00812D4B"/>
    <w:rsid w:val="00831B76"/>
    <w:rsid w:val="00832984"/>
    <w:rsid w:val="00857E13"/>
    <w:rsid w:val="00863FFB"/>
    <w:rsid w:val="008761D3"/>
    <w:rsid w:val="0088731B"/>
    <w:rsid w:val="008A3B1B"/>
    <w:rsid w:val="008A3F8F"/>
    <w:rsid w:val="008A7E04"/>
    <w:rsid w:val="008E4F04"/>
    <w:rsid w:val="00905833"/>
    <w:rsid w:val="0090656D"/>
    <w:rsid w:val="009167DE"/>
    <w:rsid w:val="00916ACD"/>
    <w:rsid w:val="00926128"/>
    <w:rsid w:val="0092686C"/>
    <w:rsid w:val="00954AB3"/>
    <w:rsid w:val="0096579F"/>
    <w:rsid w:val="0097737F"/>
    <w:rsid w:val="009A1D1C"/>
    <w:rsid w:val="009C6388"/>
    <w:rsid w:val="009D137B"/>
    <w:rsid w:val="009D70A2"/>
    <w:rsid w:val="00A34462"/>
    <w:rsid w:val="00A35DEC"/>
    <w:rsid w:val="00A36CEB"/>
    <w:rsid w:val="00A94DD5"/>
    <w:rsid w:val="00A97504"/>
    <w:rsid w:val="00AA30C5"/>
    <w:rsid w:val="00AB24CF"/>
    <w:rsid w:val="00AB68B7"/>
    <w:rsid w:val="00AD3325"/>
    <w:rsid w:val="00AF7857"/>
    <w:rsid w:val="00B00571"/>
    <w:rsid w:val="00B163EB"/>
    <w:rsid w:val="00B27448"/>
    <w:rsid w:val="00B47CC8"/>
    <w:rsid w:val="00B540E3"/>
    <w:rsid w:val="00B66F0A"/>
    <w:rsid w:val="00B76029"/>
    <w:rsid w:val="00B86781"/>
    <w:rsid w:val="00B96E0B"/>
    <w:rsid w:val="00BC6113"/>
    <w:rsid w:val="00BD6EB8"/>
    <w:rsid w:val="00BE6B76"/>
    <w:rsid w:val="00BE7AF7"/>
    <w:rsid w:val="00C0340D"/>
    <w:rsid w:val="00C05A35"/>
    <w:rsid w:val="00C10C09"/>
    <w:rsid w:val="00C17B53"/>
    <w:rsid w:val="00C217BD"/>
    <w:rsid w:val="00C45628"/>
    <w:rsid w:val="00C76843"/>
    <w:rsid w:val="00C83080"/>
    <w:rsid w:val="00CA3124"/>
    <w:rsid w:val="00CB4949"/>
    <w:rsid w:val="00CE6B79"/>
    <w:rsid w:val="00CF4F1E"/>
    <w:rsid w:val="00D05389"/>
    <w:rsid w:val="00D20A8A"/>
    <w:rsid w:val="00D20C45"/>
    <w:rsid w:val="00D2407C"/>
    <w:rsid w:val="00D26301"/>
    <w:rsid w:val="00D57764"/>
    <w:rsid w:val="00D61EAF"/>
    <w:rsid w:val="00D71C84"/>
    <w:rsid w:val="00D752E4"/>
    <w:rsid w:val="00D9184C"/>
    <w:rsid w:val="00D91F48"/>
    <w:rsid w:val="00DB09C4"/>
    <w:rsid w:val="00DB4A03"/>
    <w:rsid w:val="00DD2615"/>
    <w:rsid w:val="00E10C00"/>
    <w:rsid w:val="00E36424"/>
    <w:rsid w:val="00E37F03"/>
    <w:rsid w:val="00E53D8A"/>
    <w:rsid w:val="00E66AF7"/>
    <w:rsid w:val="00E67149"/>
    <w:rsid w:val="00E71064"/>
    <w:rsid w:val="00E7632F"/>
    <w:rsid w:val="00E7758E"/>
    <w:rsid w:val="00E820BB"/>
    <w:rsid w:val="00E941F2"/>
    <w:rsid w:val="00EA5782"/>
    <w:rsid w:val="00EC0879"/>
    <w:rsid w:val="00EC105C"/>
    <w:rsid w:val="00ED097B"/>
    <w:rsid w:val="00EE46AD"/>
    <w:rsid w:val="00EF1033"/>
    <w:rsid w:val="00F03CFD"/>
    <w:rsid w:val="00F1322B"/>
    <w:rsid w:val="00F32683"/>
    <w:rsid w:val="00F45027"/>
    <w:rsid w:val="00F520EC"/>
    <w:rsid w:val="00F54BF8"/>
    <w:rsid w:val="00F5669D"/>
    <w:rsid w:val="00F57711"/>
    <w:rsid w:val="00F649E0"/>
    <w:rsid w:val="00F73658"/>
    <w:rsid w:val="00F84DA6"/>
    <w:rsid w:val="00F85CD4"/>
    <w:rsid w:val="00F94B39"/>
    <w:rsid w:val="00FB34BC"/>
    <w:rsid w:val="00FC44F6"/>
    <w:rsid w:val="00FC5948"/>
    <w:rsid w:val="00FE4FDC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607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DEC"/>
  </w:style>
  <w:style w:type="paragraph" w:styleId="Footer">
    <w:name w:val="footer"/>
    <w:basedOn w:val="Normal"/>
    <w:link w:val="FooterChar"/>
    <w:uiPriority w:val="99"/>
    <w:unhideWhenUsed/>
    <w:rsid w:val="00A35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DEC"/>
  </w:style>
  <w:style w:type="character" w:styleId="PageNumber">
    <w:name w:val="page number"/>
    <w:basedOn w:val="DefaultParagraphFont"/>
    <w:uiPriority w:val="99"/>
    <w:semiHidden/>
    <w:unhideWhenUsed/>
    <w:rsid w:val="00473065"/>
  </w:style>
  <w:style w:type="paragraph" w:styleId="BalloonText">
    <w:name w:val="Balloon Text"/>
    <w:basedOn w:val="Normal"/>
    <w:link w:val="BalloonTextChar"/>
    <w:uiPriority w:val="99"/>
    <w:semiHidden/>
    <w:unhideWhenUsed/>
    <w:rsid w:val="00F85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85CD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A849A5-AEED-1F42-A871-7582700F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romeoprinting.com</dc:creator>
  <cp:keywords/>
  <dc:description/>
  <cp:lastModifiedBy>imlaycity2@outlook.com</cp:lastModifiedBy>
  <cp:revision>2</cp:revision>
  <cp:lastPrinted>2023-10-12T15:33:00Z</cp:lastPrinted>
  <dcterms:created xsi:type="dcterms:W3CDTF">2023-11-14T14:16:00Z</dcterms:created>
  <dcterms:modified xsi:type="dcterms:W3CDTF">2023-11-14T14:16:00Z</dcterms:modified>
</cp:coreProperties>
</file>